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84780" w14:textId="77777777" w:rsidR="007A104C" w:rsidRPr="006E639D" w:rsidRDefault="00A03D4C" w:rsidP="008D1725">
      <w:pPr>
        <w:pStyle w:val="Title"/>
        <w:pBdr>
          <w:bottom w:val="single" w:sz="8" w:space="0" w:color="4F81BD" w:themeColor="accent1"/>
        </w:pBdr>
        <w:spacing w:after="200"/>
        <w:jc w:val="center"/>
        <w:rPr>
          <w:b/>
          <w:sz w:val="40"/>
          <w:szCs w:val="40"/>
        </w:rPr>
      </w:pPr>
      <w:r w:rsidRPr="006E639D">
        <w:rPr>
          <w:b/>
          <w:sz w:val="40"/>
          <w:szCs w:val="40"/>
        </w:rPr>
        <w:t>Rehabilitation Counseling Student Organization (RCSO)</w:t>
      </w:r>
    </w:p>
    <w:p w14:paraId="7BFBF5EA" w14:textId="77777777" w:rsidR="006E639D" w:rsidRPr="006E639D" w:rsidRDefault="00A03D4C" w:rsidP="008D1725">
      <w:pPr>
        <w:pStyle w:val="Title"/>
        <w:pBdr>
          <w:bottom w:val="single" w:sz="8" w:space="0" w:color="4F81BD" w:themeColor="accent1"/>
        </w:pBdr>
        <w:spacing w:after="200"/>
        <w:jc w:val="center"/>
        <w:rPr>
          <w:b/>
          <w:sz w:val="40"/>
          <w:szCs w:val="40"/>
        </w:rPr>
      </w:pPr>
      <w:r w:rsidRPr="006E639D">
        <w:rPr>
          <w:b/>
          <w:sz w:val="40"/>
          <w:szCs w:val="40"/>
        </w:rPr>
        <w:t>Travel Fund Application</w:t>
      </w:r>
      <w:r w:rsidR="007B5E43" w:rsidRPr="006E639D">
        <w:rPr>
          <w:b/>
          <w:sz w:val="40"/>
          <w:szCs w:val="40"/>
        </w:rPr>
        <w:t xml:space="preserve"> </w:t>
      </w:r>
    </w:p>
    <w:p w14:paraId="0BCBB49F" w14:textId="0C160061" w:rsidR="007D3359" w:rsidRPr="006E639D" w:rsidRDefault="00C22F04" w:rsidP="008D1725">
      <w:pPr>
        <w:pStyle w:val="Title"/>
        <w:pBdr>
          <w:bottom w:val="single" w:sz="8" w:space="0" w:color="4F81BD" w:themeColor="accent1"/>
        </w:pBdr>
        <w:spacing w:after="200"/>
        <w:jc w:val="center"/>
        <w:rPr>
          <w:b/>
          <w:sz w:val="40"/>
          <w:szCs w:val="40"/>
        </w:rPr>
      </w:pPr>
      <w:r w:rsidRPr="006E639D">
        <w:rPr>
          <w:b/>
          <w:sz w:val="40"/>
          <w:szCs w:val="40"/>
        </w:rPr>
        <w:t xml:space="preserve">Guidelines/ </w:t>
      </w:r>
      <w:r w:rsidR="007B5E43" w:rsidRPr="006E639D">
        <w:rPr>
          <w:b/>
          <w:sz w:val="40"/>
          <w:szCs w:val="40"/>
        </w:rPr>
        <w:t>Instructions</w:t>
      </w:r>
    </w:p>
    <w:p w14:paraId="5B8EBD91" w14:textId="3B861C8F" w:rsidR="0089699D" w:rsidRDefault="0089699D" w:rsidP="0089699D">
      <w:pPr>
        <w:pStyle w:val="Heading2"/>
      </w:pPr>
      <w:r>
        <w:t>About the Program</w:t>
      </w:r>
    </w:p>
    <w:p w14:paraId="17D01A03" w14:textId="77777777" w:rsidR="0089699D" w:rsidRDefault="0089699D" w:rsidP="0089699D">
      <w:pPr>
        <w:rPr>
          <w:rFonts w:asciiTheme="majorHAnsi" w:hAnsiTheme="majorHAnsi"/>
        </w:rPr>
      </w:pPr>
    </w:p>
    <w:p w14:paraId="5BBE6DD8" w14:textId="0CD15D7A" w:rsidR="0089699D" w:rsidRPr="0089699D" w:rsidRDefault="0089699D" w:rsidP="0089699D">
      <w:pPr>
        <w:pStyle w:val="BodyText"/>
        <w:rPr>
          <w:rFonts w:asciiTheme="majorHAnsi" w:hAnsiTheme="majorHAnsi"/>
          <w:szCs w:val="24"/>
        </w:rPr>
      </w:pPr>
      <w:r w:rsidRPr="0089699D">
        <w:rPr>
          <w:rFonts w:asciiTheme="majorHAnsi" w:hAnsiTheme="majorHAnsi"/>
          <w:szCs w:val="24"/>
        </w:rPr>
        <w:t xml:space="preserve">The objective of this program is to provide funding for rehabilitation counseling graduate students to </w:t>
      </w:r>
      <w:r w:rsidR="008B54E2">
        <w:rPr>
          <w:rFonts w:asciiTheme="majorHAnsi" w:hAnsiTheme="majorHAnsi"/>
          <w:szCs w:val="24"/>
        </w:rPr>
        <w:t xml:space="preserve">participate at various levels in </w:t>
      </w:r>
      <w:r w:rsidRPr="0089699D">
        <w:rPr>
          <w:rFonts w:asciiTheme="majorHAnsi" w:hAnsiTheme="majorHAnsi"/>
          <w:szCs w:val="24"/>
        </w:rPr>
        <w:t>academic and professional workshops and conferences.  Professional development is something this organization places high emphasis on and we want to not only encourage students to seek out these experiences, but assist in lessen</w:t>
      </w:r>
      <w:r w:rsidR="00467BA7">
        <w:rPr>
          <w:rFonts w:asciiTheme="majorHAnsi" w:hAnsiTheme="majorHAnsi"/>
          <w:szCs w:val="24"/>
        </w:rPr>
        <w:t>ing</w:t>
      </w:r>
      <w:r w:rsidRPr="0089699D">
        <w:rPr>
          <w:rFonts w:asciiTheme="majorHAnsi" w:hAnsiTheme="majorHAnsi"/>
          <w:szCs w:val="24"/>
        </w:rPr>
        <w:t xml:space="preserve"> the financial burden th</w:t>
      </w:r>
      <w:r w:rsidR="008B54E2">
        <w:rPr>
          <w:rFonts w:asciiTheme="majorHAnsi" w:hAnsiTheme="majorHAnsi"/>
          <w:szCs w:val="24"/>
        </w:rPr>
        <w:t>at can often c</w:t>
      </w:r>
      <w:r w:rsidRPr="0089699D">
        <w:rPr>
          <w:rFonts w:asciiTheme="majorHAnsi" w:hAnsiTheme="majorHAnsi"/>
          <w:szCs w:val="24"/>
        </w:rPr>
        <w:t>ome with th</w:t>
      </w:r>
      <w:r w:rsidR="008B54E2">
        <w:rPr>
          <w:rFonts w:asciiTheme="majorHAnsi" w:hAnsiTheme="majorHAnsi"/>
          <w:szCs w:val="24"/>
        </w:rPr>
        <w:t xml:space="preserve">ese learning experiences.  This </w:t>
      </w:r>
      <w:r w:rsidRPr="0089699D">
        <w:rPr>
          <w:rFonts w:asciiTheme="majorHAnsi" w:hAnsiTheme="majorHAnsi"/>
          <w:szCs w:val="24"/>
        </w:rPr>
        <w:t xml:space="preserve">program is funded by the </w:t>
      </w:r>
      <w:r w:rsidR="0052301F">
        <w:rPr>
          <w:rFonts w:asciiTheme="majorHAnsi" w:hAnsiTheme="majorHAnsi"/>
          <w:szCs w:val="24"/>
        </w:rPr>
        <w:t xml:space="preserve">rehabilitation counseling </w:t>
      </w:r>
      <w:r w:rsidRPr="0089699D">
        <w:rPr>
          <w:rFonts w:asciiTheme="majorHAnsi" w:hAnsiTheme="majorHAnsi"/>
          <w:szCs w:val="24"/>
        </w:rPr>
        <w:t xml:space="preserve">student </w:t>
      </w:r>
      <w:r w:rsidR="0052301F">
        <w:rPr>
          <w:rFonts w:asciiTheme="majorHAnsi" w:hAnsiTheme="majorHAnsi"/>
          <w:szCs w:val="24"/>
        </w:rPr>
        <w:t xml:space="preserve">organization </w:t>
      </w:r>
      <w:r w:rsidRPr="0089699D">
        <w:rPr>
          <w:rFonts w:asciiTheme="majorHAnsi" w:hAnsiTheme="majorHAnsi"/>
          <w:szCs w:val="24"/>
        </w:rPr>
        <w:t>and admi</w:t>
      </w:r>
      <w:r w:rsidR="00920822">
        <w:rPr>
          <w:rFonts w:asciiTheme="majorHAnsi" w:hAnsiTheme="majorHAnsi"/>
          <w:szCs w:val="24"/>
        </w:rPr>
        <w:t xml:space="preserve">nistered by the organization’s Executive Board.  </w:t>
      </w:r>
    </w:p>
    <w:p w14:paraId="640F56E9" w14:textId="241BDB72" w:rsidR="0089699D" w:rsidRDefault="0089699D" w:rsidP="0089699D">
      <w:pPr>
        <w:rPr>
          <w:rFonts w:asciiTheme="majorHAnsi" w:hAnsiTheme="majorHAnsi"/>
        </w:rPr>
      </w:pPr>
    </w:p>
    <w:p w14:paraId="3023FD6C" w14:textId="74A4AD67" w:rsidR="0089699D" w:rsidRDefault="0089699D" w:rsidP="0089699D">
      <w:pPr>
        <w:pStyle w:val="Heading2"/>
      </w:pPr>
      <w:r>
        <w:t>Eligibility Criteria</w:t>
      </w:r>
    </w:p>
    <w:p w14:paraId="6C9D3E47" w14:textId="77777777" w:rsidR="0089699D" w:rsidRPr="001E1970" w:rsidRDefault="0089699D" w:rsidP="0089699D">
      <w:pPr>
        <w:rPr>
          <w:rFonts w:asciiTheme="majorHAnsi" w:hAnsiTheme="majorHAnsi"/>
        </w:rPr>
      </w:pPr>
    </w:p>
    <w:p w14:paraId="6FBDDDD7" w14:textId="2510A02A" w:rsidR="0089699D" w:rsidRPr="001E1970" w:rsidRDefault="0089699D" w:rsidP="0089699D">
      <w:pPr>
        <w:rPr>
          <w:rFonts w:asciiTheme="majorHAnsi" w:hAnsiTheme="majorHAnsi"/>
        </w:rPr>
      </w:pPr>
      <w:r w:rsidRPr="001E1970">
        <w:rPr>
          <w:rFonts w:asciiTheme="majorHAnsi" w:hAnsiTheme="majorHAnsi"/>
        </w:rPr>
        <w:t>An applicant must:</w:t>
      </w:r>
    </w:p>
    <w:p w14:paraId="4E103399" w14:textId="3FE9BF9E" w:rsidR="0089699D" w:rsidRPr="001E1970" w:rsidRDefault="0089699D" w:rsidP="0089699D">
      <w:pPr>
        <w:numPr>
          <w:ilvl w:val="0"/>
          <w:numId w:val="3"/>
        </w:numPr>
        <w:spacing w:after="240"/>
        <w:rPr>
          <w:rFonts w:asciiTheme="majorHAnsi" w:hAnsiTheme="majorHAnsi"/>
        </w:rPr>
      </w:pPr>
      <w:r w:rsidRPr="001E1970">
        <w:rPr>
          <w:rFonts w:asciiTheme="majorHAnsi" w:hAnsiTheme="majorHAnsi"/>
        </w:rPr>
        <w:t xml:space="preserve">Be currently enrolled as </w:t>
      </w:r>
      <w:r w:rsidR="008B54E2">
        <w:rPr>
          <w:rFonts w:asciiTheme="majorHAnsi" w:hAnsiTheme="majorHAnsi"/>
        </w:rPr>
        <w:t xml:space="preserve">a </w:t>
      </w:r>
      <w:r w:rsidRPr="001E1970">
        <w:rPr>
          <w:rFonts w:asciiTheme="majorHAnsi" w:hAnsiTheme="majorHAnsi"/>
        </w:rPr>
        <w:t xml:space="preserve">rehabilitation counseling graduate student at the School of Health and Rehabilitation Sciences (SHRS) at the University of Pittsburgh </w:t>
      </w:r>
    </w:p>
    <w:p w14:paraId="61F4777E" w14:textId="5D8DE5E6" w:rsidR="0089699D" w:rsidRDefault="0089699D" w:rsidP="0089699D">
      <w:pPr>
        <w:numPr>
          <w:ilvl w:val="0"/>
          <w:numId w:val="3"/>
        </w:numPr>
        <w:spacing w:after="240"/>
        <w:rPr>
          <w:rFonts w:asciiTheme="majorHAnsi" w:hAnsiTheme="majorHAnsi"/>
        </w:rPr>
      </w:pPr>
      <w:r w:rsidRPr="001E1970">
        <w:rPr>
          <w:rFonts w:asciiTheme="majorHAnsi" w:hAnsiTheme="majorHAnsi"/>
        </w:rPr>
        <w:t>Be in good academic standing within the department</w:t>
      </w:r>
      <w:r w:rsidR="00811837">
        <w:rPr>
          <w:rFonts w:asciiTheme="majorHAnsi" w:hAnsiTheme="majorHAnsi"/>
        </w:rPr>
        <w:t xml:space="preserve"> (GPA </w:t>
      </w:r>
      <w:r w:rsidR="00811837">
        <w:rPr>
          <w:rFonts w:ascii="Calibri" w:hAnsi="Calibri"/>
        </w:rPr>
        <w:t>≥</w:t>
      </w:r>
      <w:r w:rsidR="00811837">
        <w:rPr>
          <w:rFonts w:asciiTheme="majorHAnsi" w:hAnsiTheme="majorHAnsi"/>
        </w:rPr>
        <w:t xml:space="preserve"> 3.0)</w:t>
      </w:r>
    </w:p>
    <w:p w14:paraId="56FBD37B" w14:textId="15ECFE70" w:rsidR="008B54E2" w:rsidRPr="001E1970" w:rsidRDefault="008B54E2" w:rsidP="0089699D">
      <w:pPr>
        <w:numPr>
          <w:ilvl w:val="0"/>
          <w:numId w:val="3"/>
        </w:numPr>
        <w:spacing w:after="240"/>
        <w:rPr>
          <w:rFonts w:asciiTheme="majorHAnsi" w:hAnsiTheme="majorHAnsi"/>
        </w:rPr>
      </w:pPr>
      <w:r>
        <w:rPr>
          <w:rFonts w:asciiTheme="majorHAnsi" w:hAnsiTheme="majorHAnsi"/>
        </w:rPr>
        <w:t>Be an active member of the rehabilitation counseling student organization</w:t>
      </w:r>
    </w:p>
    <w:p w14:paraId="48A6CC60" w14:textId="5037EF0C" w:rsidR="0089699D" w:rsidRPr="001E1970" w:rsidRDefault="00643E18" w:rsidP="0089699D">
      <w:pPr>
        <w:numPr>
          <w:ilvl w:val="0"/>
          <w:numId w:val="3"/>
        </w:numPr>
        <w:spacing w:after="240"/>
        <w:rPr>
          <w:rFonts w:asciiTheme="majorHAnsi" w:hAnsiTheme="majorHAnsi"/>
        </w:rPr>
      </w:pPr>
      <w:r>
        <w:rPr>
          <w:rFonts w:asciiTheme="majorHAnsi" w:hAnsiTheme="majorHAnsi"/>
        </w:rPr>
        <w:t>Show</w:t>
      </w:r>
      <w:r w:rsidR="006822B2">
        <w:rPr>
          <w:rFonts w:asciiTheme="majorHAnsi" w:hAnsiTheme="majorHAnsi"/>
        </w:rPr>
        <w:t xml:space="preserve"> </w:t>
      </w:r>
      <w:r w:rsidR="0089699D" w:rsidRPr="001E1970">
        <w:rPr>
          <w:rFonts w:asciiTheme="majorHAnsi" w:hAnsiTheme="majorHAnsi"/>
        </w:rPr>
        <w:t xml:space="preserve">interest </w:t>
      </w:r>
      <w:r w:rsidR="000A62DE">
        <w:rPr>
          <w:rFonts w:asciiTheme="majorHAnsi" w:hAnsiTheme="majorHAnsi"/>
        </w:rPr>
        <w:t xml:space="preserve">in </w:t>
      </w:r>
      <w:r w:rsidR="0089699D" w:rsidRPr="001E1970">
        <w:rPr>
          <w:rFonts w:asciiTheme="majorHAnsi" w:hAnsiTheme="majorHAnsi"/>
        </w:rPr>
        <w:t>the opportunity for growth by participation in professional development opportunities</w:t>
      </w:r>
      <w:bookmarkStart w:id="0" w:name="_GoBack"/>
      <w:bookmarkEnd w:id="0"/>
    </w:p>
    <w:p w14:paraId="58082002" w14:textId="6139C527" w:rsidR="007D3359" w:rsidRDefault="0089699D" w:rsidP="0089699D">
      <w:pPr>
        <w:pStyle w:val="Heading2"/>
      </w:pPr>
      <w:r>
        <w:t>Guidelines</w:t>
      </w:r>
    </w:p>
    <w:p w14:paraId="4EF9FB6D" w14:textId="77777777" w:rsidR="0089699D" w:rsidRDefault="0089699D" w:rsidP="0089699D"/>
    <w:p w14:paraId="6DB6827E" w14:textId="76B4B709" w:rsidR="00D25A53" w:rsidRDefault="0089699D" w:rsidP="0089699D">
      <w:pPr>
        <w:numPr>
          <w:ilvl w:val="0"/>
          <w:numId w:val="4"/>
        </w:numPr>
        <w:spacing w:after="240"/>
        <w:ind w:right="-360"/>
        <w:rPr>
          <w:rFonts w:asciiTheme="majorHAnsi" w:hAnsiTheme="majorHAnsi"/>
        </w:rPr>
      </w:pPr>
      <w:r w:rsidRPr="001E1970">
        <w:rPr>
          <w:rFonts w:asciiTheme="majorHAnsi" w:hAnsiTheme="majorHAnsi"/>
        </w:rPr>
        <w:t>Stu</w:t>
      </w:r>
      <w:r w:rsidR="00D55286">
        <w:rPr>
          <w:rFonts w:asciiTheme="majorHAnsi" w:hAnsiTheme="majorHAnsi"/>
        </w:rPr>
        <w:t>dents are eligible to apply once</w:t>
      </w:r>
      <w:r w:rsidRPr="001E1970">
        <w:rPr>
          <w:rFonts w:asciiTheme="majorHAnsi" w:hAnsiTheme="majorHAnsi"/>
        </w:rPr>
        <w:t xml:space="preserve"> per fiscal year (July 1 – June 30)</w:t>
      </w:r>
      <w:r w:rsidR="00D55286">
        <w:rPr>
          <w:rFonts w:asciiTheme="majorHAnsi" w:hAnsiTheme="majorHAnsi"/>
        </w:rPr>
        <w:t xml:space="preserve"> for RCSO travel funding</w:t>
      </w:r>
      <w:r w:rsidRPr="001E1970">
        <w:rPr>
          <w:rFonts w:asciiTheme="majorHAnsi" w:hAnsiTheme="majorHAnsi"/>
        </w:rPr>
        <w:t>. Funds will be awarded on a first-come, first-served basis.  Due to limited funding, if a large number of students apply for funding for the same conference, decisions on funding allocation may be turned over to the department chair</w:t>
      </w:r>
      <w:r w:rsidR="00316A2E" w:rsidRPr="001E1970">
        <w:rPr>
          <w:rFonts w:asciiTheme="majorHAnsi" w:hAnsiTheme="majorHAnsi"/>
        </w:rPr>
        <w:t>, Dr. Michael McCue</w:t>
      </w:r>
      <w:r w:rsidR="00507E90">
        <w:rPr>
          <w:rFonts w:asciiTheme="majorHAnsi" w:hAnsiTheme="majorHAnsi"/>
        </w:rPr>
        <w:t xml:space="preserve"> who will convene a panel of three student members at large from the RCSO</w:t>
      </w:r>
      <w:r w:rsidRPr="001E1970">
        <w:rPr>
          <w:rFonts w:asciiTheme="majorHAnsi" w:hAnsiTheme="majorHAnsi"/>
        </w:rPr>
        <w:t xml:space="preserve">.  </w:t>
      </w:r>
      <w:r w:rsidR="002C6903">
        <w:rPr>
          <w:rFonts w:asciiTheme="majorHAnsi" w:hAnsiTheme="majorHAnsi"/>
        </w:rPr>
        <w:t xml:space="preserve">Funding will be distributed </w:t>
      </w:r>
      <w:r w:rsidR="009C38F1">
        <w:rPr>
          <w:rFonts w:asciiTheme="majorHAnsi" w:hAnsiTheme="majorHAnsi"/>
        </w:rPr>
        <w:t xml:space="preserve">continuously until funds are exhausted.  </w:t>
      </w:r>
    </w:p>
    <w:p w14:paraId="0AFDEEF0" w14:textId="10118767" w:rsidR="005F664F" w:rsidRDefault="00D25A53" w:rsidP="00D25A53">
      <w:pPr>
        <w:spacing w:after="240"/>
        <w:ind w:left="360" w:right="-360"/>
        <w:rPr>
          <w:rFonts w:asciiTheme="majorHAnsi" w:hAnsiTheme="majorHAnsi"/>
        </w:rPr>
      </w:pPr>
      <w:r>
        <w:rPr>
          <w:rFonts w:asciiTheme="majorHAnsi" w:hAnsiTheme="majorHAnsi"/>
        </w:rPr>
        <w:tab/>
      </w:r>
      <w:r w:rsidR="00316A2E" w:rsidRPr="001E1970">
        <w:rPr>
          <w:rFonts w:asciiTheme="majorHAnsi" w:hAnsiTheme="majorHAnsi"/>
        </w:rPr>
        <w:t>Selective f</w:t>
      </w:r>
      <w:r w:rsidR="0089699D" w:rsidRPr="001E1970">
        <w:rPr>
          <w:rFonts w:asciiTheme="majorHAnsi" w:hAnsiTheme="majorHAnsi"/>
        </w:rPr>
        <w:t>unding allocat</w:t>
      </w:r>
      <w:r w:rsidR="005F664F">
        <w:rPr>
          <w:rFonts w:asciiTheme="majorHAnsi" w:hAnsiTheme="majorHAnsi"/>
        </w:rPr>
        <w:t>ion may come in the form of:</w:t>
      </w:r>
    </w:p>
    <w:p w14:paraId="73F3CDCC" w14:textId="6D5F1191" w:rsidR="005F664F" w:rsidRDefault="005F664F" w:rsidP="00AE370F">
      <w:pPr>
        <w:numPr>
          <w:ilvl w:val="1"/>
          <w:numId w:val="4"/>
        </w:numPr>
        <w:tabs>
          <w:tab w:val="clear" w:pos="1080"/>
          <w:tab w:val="num" w:pos="1800"/>
        </w:tabs>
        <w:spacing w:after="240"/>
        <w:ind w:left="1800" w:right="-360"/>
        <w:rPr>
          <w:rFonts w:asciiTheme="majorHAnsi" w:hAnsiTheme="majorHAnsi"/>
        </w:rPr>
      </w:pPr>
      <w:r>
        <w:rPr>
          <w:rFonts w:asciiTheme="majorHAnsi" w:hAnsiTheme="majorHAnsi"/>
        </w:rPr>
        <w:t>A</w:t>
      </w:r>
      <w:r w:rsidR="0089699D" w:rsidRPr="001E1970">
        <w:rPr>
          <w:rFonts w:asciiTheme="majorHAnsi" w:hAnsiTheme="majorHAnsi"/>
        </w:rPr>
        <w:t xml:space="preserve"> s</w:t>
      </w:r>
      <w:r w:rsidR="00507E90">
        <w:rPr>
          <w:rFonts w:asciiTheme="majorHAnsi" w:hAnsiTheme="majorHAnsi"/>
        </w:rPr>
        <w:t>elect</w:t>
      </w:r>
      <w:r w:rsidR="0089699D" w:rsidRPr="001E1970">
        <w:rPr>
          <w:rFonts w:asciiTheme="majorHAnsi" w:hAnsiTheme="majorHAnsi"/>
        </w:rPr>
        <w:t xml:space="preserve"> number of students </w:t>
      </w:r>
      <w:r w:rsidR="00507E90">
        <w:rPr>
          <w:rFonts w:asciiTheme="majorHAnsi" w:hAnsiTheme="majorHAnsi"/>
        </w:rPr>
        <w:t>receiving full award amount</w:t>
      </w:r>
    </w:p>
    <w:p w14:paraId="7D0505D0" w14:textId="6B2B0C6F" w:rsidR="005F664F" w:rsidRPr="005F664F" w:rsidRDefault="0089699D" w:rsidP="00AE370F">
      <w:pPr>
        <w:spacing w:after="240"/>
        <w:ind w:left="1440" w:right="-360"/>
        <w:rPr>
          <w:rFonts w:asciiTheme="majorHAnsi" w:hAnsiTheme="majorHAnsi"/>
          <w:i/>
        </w:rPr>
      </w:pPr>
      <w:proofErr w:type="gramStart"/>
      <w:r w:rsidRPr="005F664F">
        <w:rPr>
          <w:rFonts w:asciiTheme="majorHAnsi" w:hAnsiTheme="majorHAnsi"/>
          <w:i/>
        </w:rPr>
        <w:t>or</w:t>
      </w:r>
      <w:proofErr w:type="gramEnd"/>
    </w:p>
    <w:p w14:paraId="1EB9E6B3" w14:textId="124389E0" w:rsidR="0089699D" w:rsidRPr="001E1970" w:rsidRDefault="005F664F" w:rsidP="00AE370F">
      <w:pPr>
        <w:numPr>
          <w:ilvl w:val="1"/>
          <w:numId w:val="4"/>
        </w:numPr>
        <w:tabs>
          <w:tab w:val="clear" w:pos="1080"/>
          <w:tab w:val="num" w:pos="1800"/>
        </w:tabs>
        <w:spacing w:after="240"/>
        <w:ind w:left="1800" w:right="-360"/>
        <w:rPr>
          <w:rFonts w:asciiTheme="majorHAnsi" w:hAnsiTheme="majorHAnsi"/>
        </w:rPr>
      </w:pPr>
      <w:r>
        <w:rPr>
          <w:rFonts w:asciiTheme="majorHAnsi" w:hAnsiTheme="majorHAnsi"/>
        </w:rPr>
        <w:t>A</w:t>
      </w:r>
      <w:r w:rsidR="0089699D" w:rsidRPr="001E1970">
        <w:rPr>
          <w:rFonts w:asciiTheme="majorHAnsi" w:hAnsiTheme="majorHAnsi"/>
        </w:rPr>
        <w:t xml:space="preserve">ll </w:t>
      </w:r>
      <w:r w:rsidR="00507E90">
        <w:rPr>
          <w:rFonts w:asciiTheme="majorHAnsi" w:hAnsiTheme="majorHAnsi"/>
        </w:rPr>
        <w:t>applicants receiving a portion of requested funding</w:t>
      </w:r>
    </w:p>
    <w:p w14:paraId="4A0F78AE" w14:textId="5E13DC00" w:rsidR="00316A2E" w:rsidRPr="001E1970" w:rsidRDefault="00507E90" w:rsidP="0089699D">
      <w:pPr>
        <w:numPr>
          <w:ilvl w:val="0"/>
          <w:numId w:val="4"/>
        </w:numPr>
        <w:spacing w:after="240"/>
        <w:ind w:right="-360"/>
        <w:rPr>
          <w:rFonts w:asciiTheme="majorHAnsi" w:hAnsiTheme="majorHAnsi"/>
        </w:rPr>
      </w:pPr>
      <w:r>
        <w:rPr>
          <w:rFonts w:asciiTheme="majorHAnsi" w:hAnsiTheme="majorHAnsi"/>
        </w:rPr>
        <w:t>Students must apply for funding in advance of</w:t>
      </w:r>
      <w:r w:rsidR="00316A2E" w:rsidRPr="001E1970">
        <w:rPr>
          <w:rFonts w:asciiTheme="majorHAnsi" w:hAnsiTheme="majorHAnsi"/>
        </w:rPr>
        <w:t xml:space="preserve"> </w:t>
      </w:r>
      <w:r>
        <w:rPr>
          <w:rFonts w:asciiTheme="majorHAnsi" w:hAnsiTheme="majorHAnsi"/>
        </w:rPr>
        <w:t>attendance</w:t>
      </w:r>
      <w:r w:rsidR="00316A2E" w:rsidRPr="001E1970">
        <w:rPr>
          <w:rFonts w:asciiTheme="majorHAnsi" w:hAnsiTheme="majorHAnsi"/>
        </w:rPr>
        <w:t xml:space="preserve">, </w:t>
      </w:r>
      <w:r w:rsidR="00316A2E" w:rsidRPr="001E1970">
        <w:rPr>
          <w:rFonts w:asciiTheme="majorHAnsi" w:hAnsiTheme="majorHAnsi"/>
          <w:i/>
        </w:rPr>
        <w:t>no sooner than 60 days prior</w:t>
      </w:r>
      <w:r w:rsidR="00316A2E" w:rsidRPr="001E1970">
        <w:rPr>
          <w:rFonts w:asciiTheme="majorHAnsi" w:hAnsiTheme="majorHAnsi"/>
        </w:rPr>
        <w:t xml:space="preserve"> to the conference start date and </w:t>
      </w:r>
      <w:r w:rsidR="00316A2E" w:rsidRPr="001E1970">
        <w:rPr>
          <w:rFonts w:asciiTheme="majorHAnsi" w:hAnsiTheme="majorHAnsi"/>
          <w:i/>
        </w:rPr>
        <w:t>no later than 30 days prior</w:t>
      </w:r>
      <w:r w:rsidR="00316A2E" w:rsidRPr="001E1970">
        <w:rPr>
          <w:rFonts w:asciiTheme="majorHAnsi" w:hAnsiTheme="majorHAnsi"/>
        </w:rPr>
        <w:t xml:space="preserve"> to travel. No exceptions will be made.</w:t>
      </w:r>
    </w:p>
    <w:p w14:paraId="6ACA3B0B" w14:textId="6D70B791" w:rsidR="00316A2E" w:rsidRPr="001E1970" w:rsidRDefault="00316A2E" w:rsidP="00316A2E">
      <w:pPr>
        <w:numPr>
          <w:ilvl w:val="0"/>
          <w:numId w:val="4"/>
        </w:numPr>
        <w:spacing w:after="240"/>
        <w:rPr>
          <w:rFonts w:asciiTheme="majorHAnsi" w:hAnsiTheme="majorHAnsi"/>
        </w:rPr>
      </w:pPr>
      <w:r w:rsidRPr="001E1970">
        <w:rPr>
          <w:rFonts w:asciiTheme="majorHAnsi" w:hAnsiTheme="majorHAnsi"/>
        </w:rPr>
        <w:lastRenderedPageBreak/>
        <w:t xml:space="preserve">See the “Participation Level” table on the application form for the maximum amount of funding offered for each category. </w:t>
      </w:r>
    </w:p>
    <w:p w14:paraId="0597CFB2" w14:textId="30638109" w:rsidR="00316A2E" w:rsidRPr="001E1970" w:rsidRDefault="00316A2E" w:rsidP="00316A2E">
      <w:pPr>
        <w:numPr>
          <w:ilvl w:val="0"/>
          <w:numId w:val="4"/>
        </w:numPr>
        <w:spacing w:after="240"/>
        <w:ind w:right="-360"/>
        <w:rPr>
          <w:rFonts w:asciiTheme="majorHAnsi" w:hAnsiTheme="majorHAnsi"/>
        </w:rPr>
      </w:pPr>
      <w:r w:rsidRPr="001E1970">
        <w:rPr>
          <w:rFonts w:asciiTheme="majorHAnsi" w:hAnsiTheme="majorHAnsi"/>
        </w:rPr>
        <w:t>We understand the difficulty that ofte</w:t>
      </w:r>
      <w:r w:rsidR="00EB06DA">
        <w:rPr>
          <w:rFonts w:asciiTheme="majorHAnsi" w:hAnsiTheme="majorHAnsi"/>
        </w:rPr>
        <w:t>n comes with the availability</w:t>
      </w:r>
      <w:r w:rsidRPr="001E1970">
        <w:rPr>
          <w:rFonts w:asciiTheme="majorHAnsi" w:hAnsiTheme="majorHAnsi"/>
        </w:rPr>
        <w:t xml:space="preserve"> of funds to support travel for these opportunities. However, due to limited funding, i</w:t>
      </w:r>
      <w:r w:rsidR="0089699D" w:rsidRPr="001E1970">
        <w:rPr>
          <w:rFonts w:asciiTheme="majorHAnsi" w:hAnsiTheme="majorHAnsi"/>
        </w:rPr>
        <w:t xml:space="preserve">f eligibility criteria are met and funds are available, students will receive </w:t>
      </w:r>
      <w:r w:rsidRPr="001E1970">
        <w:rPr>
          <w:rFonts w:asciiTheme="majorHAnsi" w:hAnsiTheme="majorHAnsi"/>
          <w:i/>
        </w:rPr>
        <w:t xml:space="preserve">pre- </w:t>
      </w:r>
      <w:r w:rsidR="0089699D" w:rsidRPr="001E1970">
        <w:rPr>
          <w:rFonts w:asciiTheme="majorHAnsi" w:hAnsiTheme="majorHAnsi"/>
          <w:i/>
        </w:rPr>
        <w:t>approval</w:t>
      </w:r>
      <w:r w:rsidR="0089699D" w:rsidRPr="001E1970">
        <w:rPr>
          <w:rFonts w:asciiTheme="majorHAnsi" w:hAnsiTheme="majorHAnsi"/>
        </w:rPr>
        <w:t xml:space="preserve"> for a travel </w:t>
      </w:r>
      <w:r w:rsidRPr="001E1970">
        <w:rPr>
          <w:rFonts w:asciiTheme="majorHAnsi" w:hAnsiTheme="majorHAnsi"/>
        </w:rPr>
        <w:t>funding</w:t>
      </w:r>
      <w:r w:rsidR="0089699D" w:rsidRPr="001E1970">
        <w:rPr>
          <w:rFonts w:asciiTheme="majorHAnsi" w:hAnsiTheme="majorHAnsi"/>
        </w:rPr>
        <w:t xml:space="preserve">.  </w:t>
      </w:r>
      <w:r w:rsidRPr="001E1970">
        <w:rPr>
          <w:rFonts w:asciiTheme="majorHAnsi" w:hAnsiTheme="majorHAnsi"/>
        </w:rPr>
        <w:t xml:space="preserve">Please note that this funding program is a reimbursement program; no funds will be disbursed before the student travels.  All students awarded funding will be reimbursed after returning from travel.  Additionally, this funding will be fully approved for disbursement ONLY after the student has submitted the required Travel and Business Expense Report along with supporting documentation (i.e. receipts). </w:t>
      </w:r>
      <w:r w:rsidR="006E639D">
        <w:rPr>
          <w:rFonts w:asciiTheme="majorHAnsi" w:hAnsiTheme="majorHAnsi"/>
        </w:rPr>
        <w:t xml:space="preserve">Please see the application instructions section for information regarding the documentation completion.  </w:t>
      </w:r>
    </w:p>
    <w:p w14:paraId="721DD446" w14:textId="77777777" w:rsidR="0089699D" w:rsidRDefault="0089699D" w:rsidP="0089699D">
      <w:pPr>
        <w:numPr>
          <w:ilvl w:val="0"/>
          <w:numId w:val="4"/>
        </w:numPr>
        <w:spacing w:after="240"/>
        <w:rPr>
          <w:rFonts w:asciiTheme="majorHAnsi" w:hAnsiTheme="majorHAnsi"/>
        </w:rPr>
      </w:pPr>
      <w:r w:rsidRPr="001E1970">
        <w:rPr>
          <w:rFonts w:asciiTheme="majorHAnsi" w:hAnsiTheme="majorHAnsi"/>
        </w:rPr>
        <w:t>Incomplete or ineligible applications will not be processed.</w:t>
      </w:r>
    </w:p>
    <w:p w14:paraId="01BF57BC" w14:textId="19AD9CF7" w:rsidR="00716A62" w:rsidRDefault="006E639D" w:rsidP="009276B1">
      <w:pPr>
        <w:pStyle w:val="Heading2"/>
      </w:pPr>
      <w:r>
        <w:t>Application Instructions</w:t>
      </w:r>
    </w:p>
    <w:p w14:paraId="249588C9" w14:textId="459FAC9B" w:rsidR="00716A62" w:rsidRPr="009276B1" w:rsidRDefault="009276B1" w:rsidP="009276B1">
      <w:pPr>
        <w:pStyle w:val="Heading2"/>
        <w:rPr>
          <w:sz w:val="22"/>
          <w:szCs w:val="22"/>
        </w:rPr>
      </w:pPr>
      <w:r>
        <w:rPr>
          <w:sz w:val="22"/>
          <w:szCs w:val="22"/>
        </w:rPr>
        <w:t>Pre- Approval Proces</w:t>
      </w:r>
      <w:r w:rsidR="00716A62" w:rsidRPr="009276B1">
        <w:rPr>
          <w:sz w:val="22"/>
          <w:szCs w:val="22"/>
        </w:rPr>
        <w:t>s</w:t>
      </w:r>
    </w:p>
    <w:p w14:paraId="3A665FAF" w14:textId="7B9E747D" w:rsidR="00716A62" w:rsidRPr="009276B1" w:rsidRDefault="00716A62" w:rsidP="00716A62">
      <w:pPr>
        <w:numPr>
          <w:ilvl w:val="0"/>
          <w:numId w:val="8"/>
        </w:numPr>
        <w:suppressAutoHyphens/>
        <w:ind w:right="-288"/>
        <w:rPr>
          <w:rFonts w:asciiTheme="majorHAnsi" w:hAnsiTheme="majorHAnsi" w:cs="Garamond"/>
          <w:bCs/>
        </w:rPr>
      </w:pPr>
      <w:r w:rsidRPr="009276B1">
        <w:rPr>
          <w:rFonts w:asciiTheme="majorHAnsi" w:hAnsiTheme="majorHAnsi" w:cs="Garamond"/>
          <w:bCs/>
        </w:rPr>
        <w:t>Your application must be pre-approved in order to receive funding</w:t>
      </w:r>
    </w:p>
    <w:p w14:paraId="047182F0" w14:textId="39D176FE" w:rsidR="00716A62" w:rsidRPr="009276B1" w:rsidRDefault="00716A62" w:rsidP="00716A62">
      <w:pPr>
        <w:numPr>
          <w:ilvl w:val="0"/>
          <w:numId w:val="8"/>
        </w:numPr>
        <w:suppressAutoHyphens/>
        <w:ind w:right="-288"/>
        <w:rPr>
          <w:rFonts w:asciiTheme="majorHAnsi" w:hAnsiTheme="majorHAnsi" w:cs="Garamond"/>
          <w:bCs/>
        </w:rPr>
      </w:pPr>
      <w:r w:rsidRPr="009276B1">
        <w:rPr>
          <w:rFonts w:asciiTheme="majorHAnsi" w:hAnsiTheme="majorHAnsi" w:cs="Garamond"/>
          <w:bCs/>
        </w:rPr>
        <w:t xml:space="preserve">In order to have your application pre-approved, you must submit your completed application along with documentation </w:t>
      </w:r>
      <w:r w:rsidR="00FD3022">
        <w:rPr>
          <w:rFonts w:asciiTheme="majorHAnsi" w:hAnsiTheme="majorHAnsi" w:cs="Garamond"/>
          <w:bCs/>
        </w:rPr>
        <w:t>supporting your involvement in the event</w:t>
      </w:r>
      <w:r w:rsidRPr="009276B1">
        <w:rPr>
          <w:rFonts w:asciiTheme="majorHAnsi" w:hAnsiTheme="majorHAnsi" w:cs="Garamond"/>
          <w:bCs/>
        </w:rPr>
        <w:t xml:space="preserve"> for which you are applying for funding for.  </w:t>
      </w:r>
    </w:p>
    <w:p w14:paraId="20ADEDD3" w14:textId="77777777" w:rsidR="00716A62" w:rsidRPr="009276B1" w:rsidRDefault="00716A62" w:rsidP="00716A62">
      <w:pPr>
        <w:numPr>
          <w:ilvl w:val="0"/>
          <w:numId w:val="8"/>
        </w:numPr>
        <w:suppressAutoHyphens/>
        <w:ind w:right="-288"/>
        <w:rPr>
          <w:rFonts w:asciiTheme="majorHAnsi" w:hAnsiTheme="majorHAnsi" w:cs="Garamond"/>
          <w:bCs/>
        </w:rPr>
      </w:pPr>
      <w:r w:rsidRPr="009276B1">
        <w:rPr>
          <w:rFonts w:asciiTheme="majorHAnsi" w:hAnsiTheme="majorHAnsi" w:cs="Garamond"/>
          <w:bCs/>
        </w:rPr>
        <w:t xml:space="preserve">Please refer to the table on the application for when applications will be accepted based on your event date.  </w:t>
      </w:r>
    </w:p>
    <w:p w14:paraId="7AA25C86" w14:textId="582B1945" w:rsidR="00716A62" w:rsidRPr="009276B1" w:rsidRDefault="00716A62" w:rsidP="00716A62">
      <w:pPr>
        <w:numPr>
          <w:ilvl w:val="0"/>
          <w:numId w:val="8"/>
        </w:numPr>
        <w:suppressAutoHyphens/>
        <w:ind w:right="-288"/>
        <w:rPr>
          <w:rFonts w:asciiTheme="majorHAnsi" w:hAnsiTheme="majorHAnsi" w:cs="Garamond"/>
          <w:bCs/>
        </w:rPr>
      </w:pPr>
      <w:r w:rsidRPr="009276B1">
        <w:rPr>
          <w:rFonts w:asciiTheme="majorHAnsi" w:hAnsiTheme="majorHAnsi" w:cs="Garamond"/>
          <w:bCs/>
        </w:rPr>
        <w:t>Travel funding is allocated on a first-come, first-serve due to limited funds; therefore, the earlier you submit your application, the more likely you</w:t>
      </w:r>
      <w:r w:rsidR="00FD3022">
        <w:rPr>
          <w:rFonts w:asciiTheme="majorHAnsi" w:hAnsiTheme="majorHAnsi" w:cs="Garamond"/>
          <w:bCs/>
        </w:rPr>
        <w:t xml:space="preserve"> may be</w:t>
      </w:r>
      <w:r w:rsidRPr="009276B1">
        <w:rPr>
          <w:rFonts w:asciiTheme="majorHAnsi" w:hAnsiTheme="majorHAnsi" w:cs="Garamond"/>
          <w:bCs/>
        </w:rPr>
        <w:t xml:space="preserve"> </w:t>
      </w:r>
      <w:r w:rsidR="00FD3022">
        <w:rPr>
          <w:rFonts w:asciiTheme="majorHAnsi" w:hAnsiTheme="majorHAnsi" w:cs="Garamond"/>
          <w:bCs/>
        </w:rPr>
        <w:t>to be</w:t>
      </w:r>
      <w:r w:rsidRPr="009276B1">
        <w:rPr>
          <w:rFonts w:asciiTheme="majorHAnsi" w:hAnsiTheme="majorHAnsi" w:cs="Garamond"/>
          <w:bCs/>
        </w:rPr>
        <w:t xml:space="preserve"> awarded funding.  </w:t>
      </w:r>
    </w:p>
    <w:p w14:paraId="41C486F4" w14:textId="271AD3FB" w:rsidR="00716A62" w:rsidRPr="009276B1" w:rsidRDefault="00716A62" w:rsidP="00716A62">
      <w:pPr>
        <w:numPr>
          <w:ilvl w:val="0"/>
          <w:numId w:val="8"/>
        </w:numPr>
        <w:suppressAutoHyphens/>
        <w:ind w:right="-288"/>
        <w:rPr>
          <w:rFonts w:asciiTheme="majorHAnsi" w:hAnsiTheme="majorHAnsi" w:cs="Garamond"/>
          <w:bCs/>
        </w:rPr>
      </w:pPr>
      <w:r w:rsidRPr="009276B1">
        <w:rPr>
          <w:rFonts w:asciiTheme="majorHAnsi" w:hAnsiTheme="majorHAnsi" w:cs="Garamond"/>
          <w:bCs/>
        </w:rPr>
        <w:t>If extra funding is available, you will be notified.</w:t>
      </w:r>
    </w:p>
    <w:p w14:paraId="17AD576C" w14:textId="77777777" w:rsidR="00716A62" w:rsidRPr="009276B1" w:rsidRDefault="00716A62" w:rsidP="00716A62">
      <w:pPr>
        <w:rPr>
          <w:rFonts w:asciiTheme="majorHAnsi" w:hAnsiTheme="majorHAnsi"/>
        </w:rPr>
      </w:pPr>
    </w:p>
    <w:p w14:paraId="3007813A" w14:textId="346B5D5D" w:rsidR="00650DCC" w:rsidRPr="009276B1" w:rsidRDefault="009276B1" w:rsidP="009276B1">
      <w:pPr>
        <w:pStyle w:val="Heading2"/>
        <w:rPr>
          <w:sz w:val="22"/>
          <w:szCs w:val="22"/>
        </w:rPr>
      </w:pPr>
      <w:r w:rsidRPr="009276B1">
        <w:rPr>
          <w:sz w:val="22"/>
          <w:szCs w:val="22"/>
        </w:rPr>
        <w:t>Instructions</w:t>
      </w:r>
    </w:p>
    <w:p w14:paraId="2AF56E21" w14:textId="15090130" w:rsidR="00650DCC" w:rsidRPr="009276B1" w:rsidRDefault="009276B1" w:rsidP="00650DCC">
      <w:pPr>
        <w:numPr>
          <w:ilvl w:val="0"/>
          <w:numId w:val="6"/>
        </w:numPr>
        <w:spacing w:after="200"/>
        <w:rPr>
          <w:rFonts w:asciiTheme="majorHAnsi" w:hAnsiTheme="majorHAnsi"/>
        </w:rPr>
      </w:pPr>
      <w:r>
        <w:rPr>
          <w:rFonts w:asciiTheme="majorHAnsi" w:hAnsiTheme="majorHAnsi"/>
        </w:rPr>
        <w:t>Review</w:t>
      </w:r>
      <w:r w:rsidR="00650DCC" w:rsidRPr="009276B1">
        <w:rPr>
          <w:rFonts w:asciiTheme="majorHAnsi" w:hAnsiTheme="majorHAnsi"/>
        </w:rPr>
        <w:t xml:space="preserve"> the eligibility criteria and guidelines above prior to </w:t>
      </w:r>
      <w:r>
        <w:rPr>
          <w:rFonts w:asciiTheme="majorHAnsi" w:hAnsiTheme="majorHAnsi"/>
        </w:rPr>
        <w:t>submitting your application</w:t>
      </w:r>
    </w:p>
    <w:p w14:paraId="109F92C7" w14:textId="77777777" w:rsidR="00587FDB" w:rsidRDefault="009276B1" w:rsidP="00650DCC">
      <w:pPr>
        <w:pStyle w:val="BodyText2"/>
        <w:numPr>
          <w:ilvl w:val="0"/>
          <w:numId w:val="6"/>
        </w:numPr>
        <w:spacing w:after="200" w:line="240" w:lineRule="auto"/>
        <w:rPr>
          <w:rFonts w:asciiTheme="majorHAnsi" w:hAnsiTheme="majorHAnsi"/>
        </w:rPr>
      </w:pPr>
      <w:r>
        <w:rPr>
          <w:rFonts w:asciiTheme="majorHAnsi" w:hAnsiTheme="majorHAnsi"/>
        </w:rPr>
        <w:t xml:space="preserve">Complete the RCSO travel fund program application and submit along with </w:t>
      </w:r>
      <w:r w:rsidR="00650DCC" w:rsidRPr="009276B1">
        <w:rPr>
          <w:rFonts w:asciiTheme="majorHAnsi" w:hAnsiTheme="majorHAnsi"/>
        </w:rPr>
        <w:t xml:space="preserve">proof of participation </w:t>
      </w:r>
      <w:r>
        <w:rPr>
          <w:rFonts w:asciiTheme="majorHAnsi" w:hAnsiTheme="majorHAnsi"/>
        </w:rPr>
        <w:t>supporting your “</w:t>
      </w:r>
      <w:r w:rsidR="00650DCC" w:rsidRPr="009276B1">
        <w:rPr>
          <w:rFonts w:asciiTheme="majorHAnsi" w:hAnsiTheme="majorHAnsi"/>
        </w:rPr>
        <w:t>Participation</w:t>
      </w:r>
      <w:r>
        <w:rPr>
          <w:rFonts w:asciiTheme="majorHAnsi" w:hAnsiTheme="majorHAnsi"/>
        </w:rPr>
        <w:t xml:space="preserve"> Level” listed on the application</w:t>
      </w:r>
      <w:r w:rsidR="00650DCC" w:rsidRPr="009276B1">
        <w:rPr>
          <w:rFonts w:asciiTheme="majorHAnsi" w:hAnsiTheme="majorHAnsi"/>
        </w:rPr>
        <w:t>.</w:t>
      </w:r>
    </w:p>
    <w:p w14:paraId="08EF4BFC" w14:textId="54CE880D" w:rsidR="00650DCC" w:rsidRPr="00587FDB" w:rsidRDefault="00650DCC" w:rsidP="00650DCC">
      <w:pPr>
        <w:pStyle w:val="BodyText2"/>
        <w:numPr>
          <w:ilvl w:val="0"/>
          <w:numId w:val="6"/>
        </w:numPr>
        <w:spacing w:after="200" w:line="240" w:lineRule="auto"/>
        <w:rPr>
          <w:rFonts w:asciiTheme="majorHAnsi" w:hAnsiTheme="majorHAnsi"/>
        </w:rPr>
      </w:pPr>
      <w:r w:rsidRPr="00587FDB">
        <w:rPr>
          <w:rFonts w:asciiTheme="majorHAnsi" w:hAnsiTheme="majorHAnsi"/>
        </w:rPr>
        <w:t xml:space="preserve">Submit your application </w:t>
      </w:r>
      <w:r w:rsidR="00B501D4" w:rsidRPr="00587FDB">
        <w:rPr>
          <w:rFonts w:asciiTheme="majorHAnsi" w:hAnsiTheme="majorHAnsi"/>
        </w:rPr>
        <w:t xml:space="preserve">materials </w:t>
      </w:r>
      <w:r w:rsidRPr="00587FDB">
        <w:rPr>
          <w:rFonts w:asciiTheme="majorHAnsi" w:hAnsiTheme="majorHAnsi"/>
          <w:b/>
          <w:i/>
        </w:rPr>
        <w:t xml:space="preserve">no earlier than 60 days prior to </w:t>
      </w:r>
      <w:r w:rsidR="00B501D4" w:rsidRPr="00587FDB">
        <w:rPr>
          <w:rFonts w:asciiTheme="majorHAnsi" w:hAnsiTheme="majorHAnsi"/>
          <w:b/>
          <w:i/>
        </w:rPr>
        <w:t xml:space="preserve">and no later than 30 days prior to </w:t>
      </w:r>
      <w:r w:rsidRPr="00587FDB">
        <w:rPr>
          <w:rFonts w:asciiTheme="majorHAnsi" w:hAnsiTheme="majorHAnsi"/>
          <w:b/>
          <w:i/>
        </w:rPr>
        <w:t>the start date of the conference</w:t>
      </w:r>
      <w:r w:rsidR="00B501D4" w:rsidRPr="00587FDB">
        <w:rPr>
          <w:rFonts w:asciiTheme="majorHAnsi" w:hAnsiTheme="majorHAnsi"/>
          <w:b/>
        </w:rPr>
        <w:t xml:space="preserve">.  </w:t>
      </w:r>
    </w:p>
    <w:p w14:paraId="5F42B68C" w14:textId="77777777" w:rsidR="00650DCC" w:rsidRPr="009276B1" w:rsidRDefault="00650DCC" w:rsidP="00650DCC">
      <w:pPr>
        <w:numPr>
          <w:ilvl w:val="0"/>
          <w:numId w:val="6"/>
        </w:numPr>
        <w:spacing w:after="200"/>
        <w:rPr>
          <w:rFonts w:asciiTheme="majorHAnsi" w:hAnsiTheme="majorHAnsi"/>
          <w:u w:val="single"/>
        </w:rPr>
      </w:pPr>
      <w:r w:rsidRPr="009276B1">
        <w:rPr>
          <w:rFonts w:asciiTheme="majorHAnsi" w:hAnsiTheme="majorHAnsi"/>
        </w:rPr>
        <w:t>Allow at least 2 weeks for review of your application.  Applicants will be notified of funding decisions via email.</w:t>
      </w:r>
    </w:p>
    <w:p w14:paraId="66D9FF1A" w14:textId="5C6837A6" w:rsidR="00B24318" w:rsidRDefault="00B501D4" w:rsidP="00650DCC">
      <w:pPr>
        <w:numPr>
          <w:ilvl w:val="0"/>
          <w:numId w:val="6"/>
        </w:numPr>
        <w:spacing w:after="200"/>
        <w:rPr>
          <w:rFonts w:asciiTheme="majorHAnsi" w:hAnsiTheme="majorHAnsi"/>
        </w:rPr>
      </w:pPr>
      <w:r>
        <w:rPr>
          <w:rFonts w:asciiTheme="majorHAnsi" w:hAnsiTheme="majorHAnsi"/>
        </w:rPr>
        <w:t xml:space="preserve">If you receive pre- </w:t>
      </w:r>
      <w:r w:rsidR="00B24318">
        <w:rPr>
          <w:rFonts w:asciiTheme="majorHAnsi" w:hAnsiTheme="majorHAnsi"/>
        </w:rPr>
        <w:t xml:space="preserve">approval for funding: </w:t>
      </w:r>
    </w:p>
    <w:p w14:paraId="1D61F4F3" w14:textId="2DA780B5" w:rsidR="00650DCC" w:rsidRPr="009276B1" w:rsidRDefault="00B24318" w:rsidP="00B24318">
      <w:pPr>
        <w:numPr>
          <w:ilvl w:val="0"/>
          <w:numId w:val="9"/>
        </w:numPr>
        <w:spacing w:after="200"/>
        <w:ind w:left="1080"/>
        <w:rPr>
          <w:rFonts w:asciiTheme="majorHAnsi" w:hAnsiTheme="majorHAnsi"/>
        </w:rPr>
      </w:pPr>
      <w:r>
        <w:rPr>
          <w:rFonts w:asciiTheme="majorHAnsi" w:hAnsiTheme="majorHAnsi"/>
        </w:rPr>
        <w:t>S</w:t>
      </w:r>
      <w:r w:rsidR="00650DCC" w:rsidRPr="009276B1">
        <w:rPr>
          <w:rFonts w:asciiTheme="majorHAnsi" w:hAnsiTheme="majorHAnsi"/>
        </w:rPr>
        <w:t>ubmit the following support materials</w:t>
      </w:r>
      <w:r w:rsidR="00650DCC" w:rsidRPr="009276B1">
        <w:rPr>
          <w:rFonts w:asciiTheme="majorHAnsi" w:hAnsiTheme="majorHAnsi"/>
          <w:i/>
        </w:rPr>
        <w:t xml:space="preserve"> within 30 days of returning from </w:t>
      </w:r>
      <w:r w:rsidR="00DD7671">
        <w:rPr>
          <w:rFonts w:asciiTheme="majorHAnsi" w:hAnsiTheme="majorHAnsi"/>
          <w:i/>
        </w:rPr>
        <w:t>travel</w:t>
      </w:r>
      <w:r w:rsidR="00747BAB">
        <w:rPr>
          <w:rFonts w:asciiTheme="majorHAnsi" w:hAnsiTheme="majorHAnsi"/>
          <w:i/>
        </w:rPr>
        <w:t>:</w:t>
      </w:r>
    </w:p>
    <w:p w14:paraId="36B7AB23" w14:textId="77777777" w:rsidR="00650DCC" w:rsidRPr="009276B1" w:rsidRDefault="00650DCC" w:rsidP="00B24318">
      <w:pPr>
        <w:numPr>
          <w:ilvl w:val="1"/>
          <w:numId w:val="9"/>
        </w:numPr>
        <w:spacing w:after="200"/>
        <w:ind w:left="1800"/>
        <w:rPr>
          <w:rFonts w:asciiTheme="majorHAnsi" w:hAnsiTheme="majorHAnsi"/>
        </w:rPr>
      </w:pPr>
      <w:r w:rsidRPr="009276B1">
        <w:rPr>
          <w:rFonts w:asciiTheme="majorHAnsi" w:hAnsiTheme="majorHAnsi"/>
        </w:rPr>
        <w:t xml:space="preserve">Signed Travel and Business (T &amp; B) Expense Report form.  The T &amp; B Form and instructions can be downloaded via the SHRS website listed below.  </w:t>
      </w:r>
    </w:p>
    <w:p w14:paraId="3F2D372E" w14:textId="77777777" w:rsidR="00650DCC" w:rsidRPr="009276B1" w:rsidRDefault="00643E18" w:rsidP="00B24318">
      <w:pPr>
        <w:numPr>
          <w:ilvl w:val="2"/>
          <w:numId w:val="9"/>
        </w:numPr>
        <w:spacing w:after="200"/>
        <w:ind w:left="2520"/>
        <w:rPr>
          <w:rFonts w:asciiTheme="majorHAnsi" w:hAnsiTheme="majorHAnsi"/>
        </w:rPr>
      </w:pPr>
      <w:hyperlink r:id="rId9" w:history="1">
        <w:r w:rsidR="00650DCC" w:rsidRPr="009276B1">
          <w:rPr>
            <w:rStyle w:val="Hyperlink"/>
            <w:rFonts w:asciiTheme="majorHAnsi" w:hAnsiTheme="majorHAnsi"/>
          </w:rPr>
          <w:t>http://www.shrs.pitt.edu/student.aspx?id=291</w:t>
        </w:r>
      </w:hyperlink>
    </w:p>
    <w:p w14:paraId="44AAB4E8" w14:textId="15139EA9" w:rsidR="00650DCC" w:rsidRPr="009276B1" w:rsidRDefault="00650DCC" w:rsidP="00B24318">
      <w:pPr>
        <w:numPr>
          <w:ilvl w:val="1"/>
          <w:numId w:val="9"/>
        </w:numPr>
        <w:spacing w:after="200"/>
        <w:ind w:left="1800"/>
        <w:rPr>
          <w:rFonts w:asciiTheme="majorHAnsi" w:hAnsiTheme="majorHAnsi"/>
        </w:rPr>
      </w:pPr>
      <w:r w:rsidRPr="00466D93">
        <w:rPr>
          <w:rFonts w:asciiTheme="majorHAnsi" w:hAnsiTheme="majorHAnsi"/>
        </w:rPr>
        <w:t xml:space="preserve">Original </w:t>
      </w:r>
      <w:r w:rsidRPr="009276B1">
        <w:rPr>
          <w:rFonts w:asciiTheme="majorHAnsi" w:hAnsiTheme="majorHAnsi"/>
        </w:rPr>
        <w:t xml:space="preserve">receipts. </w:t>
      </w:r>
      <w:r w:rsidRPr="009276B1">
        <w:rPr>
          <w:rFonts w:asciiTheme="majorHAnsi" w:hAnsiTheme="majorHAnsi"/>
          <w:b/>
        </w:rPr>
        <w:t xml:space="preserve">If you do not submit the appropriate receipts, you will not be reimbursed. </w:t>
      </w:r>
      <w:r w:rsidR="00B24318" w:rsidRPr="009276B1">
        <w:rPr>
          <w:rFonts w:asciiTheme="majorHAnsi" w:hAnsiTheme="majorHAnsi"/>
        </w:rPr>
        <w:t>Th</w:t>
      </w:r>
      <w:r w:rsidR="00B24318">
        <w:rPr>
          <w:rFonts w:asciiTheme="majorHAnsi" w:hAnsiTheme="majorHAnsi"/>
        </w:rPr>
        <w:t xml:space="preserve">ese must be </w:t>
      </w:r>
      <w:r w:rsidR="00B24318" w:rsidRPr="009276B1">
        <w:rPr>
          <w:rFonts w:asciiTheme="majorHAnsi" w:hAnsiTheme="majorHAnsi"/>
        </w:rPr>
        <w:t xml:space="preserve">original </w:t>
      </w:r>
      <w:r w:rsidR="00B24318">
        <w:rPr>
          <w:rFonts w:asciiTheme="majorHAnsi" w:hAnsiTheme="majorHAnsi"/>
        </w:rPr>
        <w:t xml:space="preserve">receipts </w:t>
      </w:r>
      <w:r w:rsidR="00B24318" w:rsidRPr="009276B1">
        <w:rPr>
          <w:rFonts w:asciiTheme="majorHAnsi" w:hAnsiTheme="majorHAnsi"/>
        </w:rPr>
        <w:t xml:space="preserve">with </w:t>
      </w:r>
      <w:r w:rsidR="00B24318" w:rsidRPr="009276B1">
        <w:rPr>
          <w:rFonts w:asciiTheme="majorHAnsi" w:hAnsiTheme="majorHAnsi"/>
          <w:b/>
        </w:rPr>
        <w:t xml:space="preserve">your name </w:t>
      </w:r>
      <w:r w:rsidR="00B24318" w:rsidRPr="009276B1">
        <w:rPr>
          <w:rFonts w:asciiTheme="majorHAnsi" w:hAnsiTheme="majorHAnsi"/>
        </w:rPr>
        <w:t>printed on it indi</w:t>
      </w:r>
      <w:r w:rsidR="00B24318">
        <w:rPr>
          <w:rFonts w:asciiTheme="majorHAnsi" w:hAnsiTheme="majorHAnsi"/>
        </w:rPr>
        <w:t xml:space="preserve">cating that you have paid. </w:t>
      </w:r>
      <w:r w:rsidRPr="009276B1">
        <w:rPr>
          <w:rFonts w:asciiTheme="majorHAnsi" w:hAnsiTheme="majorHAnsi"/>
        </w:rPr>
        <w:t xml:space="preserve">A few of the receipts you can submit:  </w:t>
      </w:r>
    </w:p>
    <w:p w14:paraId="5A93F55A" w14:textId="77777777" w:rsidR="00B24318" w:rsidRDefault="00B24318" w:rsidP="00B24318">
      <w:pPr>
        <w:numPr>
          <w:ilvl w:val="0"/>
          <w:numId w:val="9"/>
        </w:numPr>
        <w:ind w:left="2160"/>
        <w:rPr>
          <w:rFonts w:asciiTheme="majorHAnsi" w:hAnsiTheme="majorHAnsi"/>
        </w:rPr>
      </w:pPr>
      <w:r>
        <w:rPr>
          <w:rFonts w:asciiTheme="majorHAnsi" w:hAnsiTheme="majorHAnsi"/>
        </w:rPr>
        <w:t>Hotel bill</w:t>
      </w:r>
    </w:p>
    <w:p w14:paraId="63EAEFE9" w14:textId="7EAACB23" w:rsidR="00650DCC" w:rsidRPr="009276B1" w:rsidRDefault="00B24318" w:rsidP="00B24318">
      <w:pPr>
        <w:numPr>
          <w:ilvl w:val="0"/>
          <w:numId w:val="9"/>
        </w:numPr>
        <w:ind w:left="2160"/>
        <w:rPr>
          <w:rFonts w:asciiTheme="majorHAnsi" w:hAnsiTheme="majorHAnsi"/>
        </w:rPr>
      </w:pPr>
      <w:r>
        <w:rPr>
          <w:rFonts w:asciiTheme="majorHAnsi" w:hAnsiTheme="majorHAnsi"/>
        </w:rPr>
        <w:t>Conference registration fee</w:t>
      </w:r>
    </w:p>
    <w:p w14:paraId="4702B05C" w14:textId="58BCC1EB" w:rsidR="00650DCC" w:rsidRPr="009276B1" w:rsidRDefault="00650DCC" w:rsidP="00B24318">
      <w:pPr>
        <w:numPr>
          <w:ilvl w:val="0"/>
          <w:numId w:val="9"/>
        </w:numPr>
        <w:ind w:left="2160"/>
        <w:rPr>
          <w:rFonts w:asciiTheme="majorHAnsi" w:hAnsiTheme="majorHAnsi"/>
        </w:rPr>
      </w:pPr>
      <w:r w:rsidRPr="009276B1">
        <w:rPr>
          <w:rFonts w:asciiTheme="majorHAnsi" w:hAnsiTheme="majorHAnsi"/>
        </w:rPr>
        <w:t xml:space="preserve">Rental car receipts </w:t>
      </w:r>
      <w:r w:rsidR="00B24318">
        <w:rPr>
          <w:rFonts w:asciiTheme="majorHAnsi" w:hAnsiTheme="majorHAnsi"/>
        </w:rPr>
        <w:t>OR taxi receipts</w:t>
      </w:r>
    </w:p>
    <w:p w14:paraId="4775BE25" w14:textId="014F8FDB" w:rsidR="006130E3" w:rsidRPr="006130E3" w:rsidRDefault="00650DCC" w:rsidP="00B24318">
      <w:pPr>
        <w:numPr>
          <w:ilvl w:val="0"/>
          <w:numId w:val="9"/>
        </w:numPr>
        <w:ind w:left="2160"/>
        <w:rPr>
          <w:rFonts w:asciiTheme="majorHAnsi" w:hAnsiTheme="majorHAnsi"/>
        </w:rPr>
      </w:pPr>
      <w:r w:rsidRPr="009276B1">
        <w:rPr>
          <w:rFonts w:asciiTheme="majorHAnsi" w:hAnsiTheme="majorHAnsi"/>
        </w:rPr>
        <w:t xml:space="preserve">Meals: We can reimburse meals at a per diem rate set by the federal government.  </w:t>
      </w:r>
    </w:p>
    <w:p w14:paraId="4D3496C8" w14:textId="479A45B4" w:rsidR="00650DCC" w:rsidRPr="009276B1" w:rsidRDefault="00650DCC" w:rsidP="006130E3">
      <w:pPr>
        <w:numPr>
          <w:ilvl w:val="3"/>
          <w:numId w:val="9"/>
        </w:numPr>
        <w:tabs>
          <w:tab w:val="num" w:pos="5400"/>
        </w:tabs>
        <w:rPr>
          <w:rFonts w:asciiTheme="majorHAnsi" w:hAnsiTheme="majorHAnsi"/>
        </w:rPr>
      </w:pPr>
      <w:r w:rsidRPr="009276B1">
        <w:rPr>
          <w:rFonts w:asciiTheme="majorHAnsi" w:hAnsiTheme="majorHAnsi"/>
        </w:rPr>
        <w:t xml:space="preserve">Please refer to this website for current rates: </w:t>
      </w:r>
      <w:hyperlink r:id="rId10" w:history="1">
        <w:r w:rsidRPr="009276B1">
          <w:rPr>
            <w:rStyle w:val="Hyperlink"/>
            <w:rFonts w:asciiTheme="majorHAnsi" w:hAnsiTheme="majorHAnsi"/>
          </w:rPr>
          <w:t>http://www.pts.pitt.edu/Travel/common/perdiem.html</w:t>
        </w:r>
      </w:hyperlink>
      <w:r w:rsidRPr="009276B1">
        <w:rPr>
          <w:rFonts w:asciiTheme="majorHAnsi" w:hAnsiTheme="majorHAnsi"/>
        </w:rPr>
        <w:t xml:space="preserve">. </w:t>
      </w:r>
    </w:p>
    <w:p w14:paraId="7D2D5E6C" w14:textId="1B85CADD" w:rsidR="006130E3" w:rsidRDefault="00FD3022" w:rsidP="00B24318">
      <w:pPr>
        <w:numPr>
          <w:ilvl w:val="0"/>
          <w:numId w:val="9"/>
        </w:numPr>
        <w:ind w:left="2160"/>
        <w:rPr>
          <w:rFonts w:asciiTheme="majorHAnsi" w:hAnsiTheme="majorHAnsi"/>
        </w:rPr>
      </w:pPr>
      <w:r>
        <w:rPr>
          <w:rFonts w:asciiTheme="majorHAnsi" w:hAnsiTheme="majorHAnsi"/>
        </w:rPr>
        <w:t>Gas/ Mileage: Reimbursement is</w:t>
      </w:r>
      <w:r w:rsidR="00650DCC" w:rsidRPr="009276B1">
        <w:rPr>
          <w:rFonts w:asciiTheme="majorHAnsi" w:hAnsiTheme="majorHAnsi"/>
        </w:rPr>
        <w:t xml:space="preserve"> based on mileage</w:t>
      </w:r>
      <w:r>
        <w:rPr>
          <w:rFonts w:asciiTheme="majorHAnsi" w:hAnsiTheme="majorHAnsi"/>
        </w:rPr>
        <w:t>,</w:t>
      </w:r>
      <w:r w:rsidR="00650DCC" w:rsidRPr="009276B1">
        <w:rPr>
          <w:rFonts w:asciiTheme="majorHAnsi" w:hAnsiTheme="majorHAnsi"/>
        </w:rPr>
        <w:t xml:space="preserve"> not amount spent on gas during traveling.  </w:t>
      </w:r>
    </w:p>
    <w:p w14:paraId="75895CEE" w14:textId="5BDCB1EB" w:rsidR="00650DCC" w:rsidRPr="009276B1" w:rsidRDefault="006130E3" w:rsidP="006130E3">
      <w:pPr>
        <w:numPr>
          <w:ilvl w:val="3"/>
          <w:numId w:val="9"/>
        </w:numPr>
        <w:tabs>
          <w:tab w:val="num" w:pos="5400"/>
        </w:tabs>
        <w:rPr>
          <w:rFonts w:asciiTheme="majorHAnsi" w:hAnsiTheme="majorHAnsi"/>
        </w:rPr>
      </w:pPr>
      <w:r>
        <w:rPr>
          <w:rFonts w:asciiTheme="majorHAnsi" w:hAnsiTheme="majorHAnsi"/>
        </w:rPr>
        <w:t>Please refer to this website for current mileage rates:</w:t>
      </w:r>
      <w:r w:rsidR="00650DCC" w:rsidRPr="009276B1">
        <w:rPr>
          <w:rFonts w:asciiTheme="majorHAnsi" w:hAnsiTheme="majorHAnsi"/>
        </w:rPr>
        <w:t xml:space="preserve"> </w:t>
      </w:r>
      <w:hyperlink r:id="rId11" w:history="1">
        <w:r w:rsidR="00650DCC" w:rsidRPr="009276B1">
          <w:rPr>
            <w:rStyle w:val="Hyperlink"/>
            <w:rFonts w:asciiTheme="majorHAnsi" w:hAnsiTheme="majorHAnsi"/>
          </w:rPr>
          <w:t>http://www.pts.pitt.edu/Travel/common/mileage.html</w:t>
        </w:r>
      </w:hyperlink>
      <w:r w:rsidR="00650DCC" w:rsidRPr="009276B1">
        <w:rPr>
          <w:rFonts w:asciiTheme="majorHAnsi" w:hAnsiTheme="majorHAnsi"/>
        </w:rPr>
        <w:t xml:space="preserve">. </w:t>
      </w:r>
    </w:p>
    <w:p w14:paraId="6E83B1D6" w14:textId="77777777" w:rsidR="006130E3" w:rsidRPr="006130E3" w:rsidRDefault="00650DCC" w:rsidP="006130E3">
      <w:pPr>
        <w:numPr>
          <w:ilvl w:val="0"/>
          <w:numId w:val="9"/>
        </w:numPr>
        <w:tabs>
          <w:tab w:val="num" w:pos="3960"/>
        </w:tabs>
        <w:ind w:left="2160"/>
        <w:rPr>
          <w:rFonts w:asciiTheme="majorHAnsi" w:hAnsiTheme="majorHAnsi"/>
          <w:u w:val="single"/>
        </w:rPr>
      </w:pPr>
      <w:r w:rsidRPr="009276B1">
        <w:rPr>
          <w:rFonts w:asciiTheme="majorHAnsi" w:hAnsiTheme="majorHAnsi"/>
        </w:rPr>
        <w:t xml:space="preserve">Plane tickets:  The only acceptable receipt (except for e-tickets) is the part stamped “passenger receipt” with </w:t>
      </w:r>
      <w:r w:rsidRPr="009276B1">
        <w:rPr>
          <w:rFonts w:asciiTheme="majorHAnsi" w:hAnsiTheme="majorHAnsi"/>
          <w:b/>
        </w:rPr>
        <w:t>your name</w:t>
      </w:r>
      <w:r w:rsidRPr="009276B1">
        <w:rPr>
          <w:rFonts w:asciiTheme="majorHAnsi" w:hAnsiTheme="majorHAnsi"/>
        </w:rPr>
        <w:t xml:space="preserve"> and the cost of the ticket.  You must either purchase your ticket through a university-approved agent listed below OR submit a memo explaining why you chose another agency.  </w:t>
      </w:r>
    </w:p>
    <w:p w14:paraId="3FFCD843" w14:textId="77777777" w:rsidR="006130E3" w:rsidRDefault="006130E3" w:rsidP="006130E3">
      <w:pPr>
        <w:ind w:left="1800"/>
        <w:rPr>
          <w:rFonts w:asciiTheme="majorHAnsi" w:hAnsiTheme="majorHAnsi"/>
          <w:u w:val="single"/>
        </w:rPr>
      </w:pPr>
    </w:p>
    <w:p w14:paraId="0470E0B6" w14:textId="237A3521" w:rsidR="006130E3" w:rsidRPr="006130E3" w:rsidRDefault="006130E3" w:rsidP="00006939">
      <w:pPr>
        <w:numPr>
          <w:ilvl w:val="1"/>
          <w:numId w:val="9"/>
        </w:numPr>
        <w:tabs>
          <w:tab w:val="num" w:pos="3960"/>
        </w:tabs>
        <w:ind w:left="1800"/>
        <w:rPr>
          <w:rFonts w:asciiTheme="majorHAnsi" w:hAnsiTheme="majorHAnsi"/>
          <w:u w:val="single"/>
        </w:rPr>
      </w:pPr>
      <w:r w:rsidRPr="006130E3">
        <w:rPr>
          <w:rFonts w:asciiTheme="majorHAnsi" w:hAnsiTheme="majorHAnsi"/>
        </w:rPr>
        <w:t xml:space="preserve">Fill out and sign the meals/mileage student integrity form and submit along with your T&amp;B report after travel.  </w:t>
      </w:r>
    </w:p>
    <w:p w14:paraId="6C3A210C" w14:textId="77777777" w:rsidR="00650DCC" w:rsidRPr="009276B1" w:rsidRDefault="00650DCC" w:rsidP="00650DCC">
      <w:pPr>
        <w:rPr>
          <w:rFonts w:asciiTheme="majorHAnsi" w:hAnsiTheme="majorHAnsi"/>
        </w:rPr>
      </w:pPr>
    </w:p>
    <w:p w14:paraId="0D12AE4B" w14:textId="164DD477" w:rsidR="00650DCC" w:rsidRPr="009276B1" w:rsidRDefault="006F36DA" w:rsidP="00650DCC">
      <w:pPr>
        <w:numPr>
          <w:ilvl w:val="0"/>
          <w:numId w:val="6"/>
        </w:numPr>
        <w:spacing w:after="200"/>
        <w:rPr>
          <w:rFonts w:asciiTheme="majorHAnsi" w:hAnsiTheme="majorHAnsi"/>
        </w:rPr>
      </w:pPr>
      <w:r>
        <w:rPr>
          <w:rFonts w:asciiTheme="majorHAnsi" w:hAnsiTheme="majorHAnsi"/>
        </w:rPr>
        <w:t>Funding reimbursement will be processed</w:t>
      </w:r>
      <w:r w:rsidR="00650DCC" w:rsidRPr="009276B1">
        <w:rPr>
          <w:rFonts w:asciiTheme="majorHAnsi" w:hAnsiTheme="majorHAnsi"/>
        </w:rPr>
        <w:t xml:space="preserve"> as soon as possible after </w:t>
      </w:r>
      <w:r>
        <w:rPr>
          <w:rFonts w:asciiTheme="majorHAnsi" w:hAnsiTheme="majorHAnsi"/>
        </w:rPr>
        <w:t xml:space="preserve">proper documentation is received. </w:t>
      </w:r>
    </w:p>
    <w:p w14:paraId="20B51A23" w14:textId="165DF238" w:rsidR="00650DCC" w:rsidRDefault="00650DCC" w:rsidP="00EC70CD">
      <w:pPr>
        <w:ind w:left="360" w:right="-720"/>
        <w:rPr>
          <w:rFonts w:asciiTheme="majorHAnsi" w:hAnsiTheme="majorHAnsi"/>
          <w:i/>
        </w:rPr>
      </w:pPr>
      <w:r w:rsidRPr="009276B1">
        <w:rPr>
          <w:rFonts w:asciiTheme="majorHAnsi" w:hAnsiTheme="majorHAnsi"/>
          <w:i/>
        </w:rPr>
        <w:t xml:space="preserve">Please contact the Rehabilitation Counseling Student Organization via email at </w:t>
      </w:r>
      <w:r w:rsidRPr="009276B1">
        <w:rPr>
          <w:rFonts w:asciiTheme="majorHAnsi" w:hAnsiTheme="majorHAnsi"/>
          <w:i/>
          <w:color w:val="0000FF"/>
          <w:u w:val="single"/>
        </w:rPr>
        <w:t>abf14@pitt.edu</w:t>
      </w:r>
      <w:r w:rsidRPr="009276B1">
        <w:rPr>
          <w:rFonts w:asciiTheme="majorHAnsi" w:hAnsiTheme="majorHAnsi"/>
          <w:i/>
        </w:rPr>
        <w:t xml:space="preserve"> if you have questions about the travel </w:t>
      </w:r>
      <w:r w:rsidR="00EC70CD">
        <w:rPr>
          <w:rFonts w:asciiTheme="majorHAnsi" w:hAnsiTheme="majorHAnsi"/>
          <w:i/>
        </w:rPr>
        <w:t>fund</w:t>
      </w:r>
      <w:r w:rsidR="000C20E9">
        <w:rPr>
          <w:rFonts w:asciiTheme="majorHAnsi" w:hAnsiTheme="majorHAnsi"/>
          <w:i/>
        </w:rPr>
        <w:t xml:space="preserve"> </w:t>
      </w:r>
      <w:r w:rsidRPr="009276B1">
        <w:rPr>
          <w:rFonts w:asciiTheme="majorHAnsi" w:hAnsiTheme="majorHAnsi"/>
          <w:i/>
        </w:rPr>
        <w:t xml:space="preserve">program. </w:t>
      </w:r>
    </w:p>
    <w:p w14:paraId="3903FE11" w14:textId="77777777" w:rsidR="00776EAA" w:rsidRDefault="00776EAA" w:rsidP="00650DCC">
      <w:pPr>
        <w:ind w:right="-720"/>
        <w:rPr>
          <w:rFonts w:asciiTheme="majorHAnsi" w:hAnsiTheme="majorHAnsi"/>
          <w:i/>
        </w:rPr>
      </w:pPr>
    </w:p>
    <w:p w14:paraId="14902D1C" w14:textId="77777777" w:rsidR="00776EAA" w:rsidRDefault="00776EAA" w:rsidP="00776EAA">
      <w:pPr>
        <w:pStyle w:val="Heading2"/>
        <w:rPr>
          <w:sz w:val="22"/>
          <w:szCs w:val="22"/>
        </w:rPr>
      </w:pPr>
      <w:r w:rsidRPr="00776EAA">
        <w:rPr>
          <w:sz w:val="22"/>
          <w:szCs w:val="22"/>
        </w:rPr>
        <w:t xml:space="preserve">University Funding </w:t>
      </w:r>
      <w:r>
        <w:rPr>
          <w:sz w:val="22"/>
          <w:szCs w:val="22"/>
        </w:rPr>
        <w:t xml:space="preserve">Policy </w:t>
      </w:r>
      <w:r w:rsidRPr="00776EAA">
        <w:rPr>
          <w:sz w:val="22"/>
          <w:szCs w:val="22"/>
        </w:rPr>
        <w:t>Requirements</w:t>
      </w:r>
    </w:p>
    <w:p w14:paraId="7C4CB776" w14:textId="525A2D89" w:rsidR="00776EAA" w:rsidRDefault="00776EAA" w:rsidP="00776EAA">
      <w:pPr>
        <w:pStyle w:val="Heading2"/>
        <w:rPr>
          <w:rFonts w:cs="Garamond"/>
          <w:b w:val="0"/>
          <w:bCs w:val="0"/>
          <w:color w:val="auto"/>
          <w:sz w:val="24"/>
          <w:szCs w:val="24"/>
        </w:rPr>
      </w:pPr>
      <w:r>
        <w:rPr>
          <w:rFonts w:cs="Garamond"/>
          <w:b w:val="0"/>
          <w:bCs w:val="0"/>
          <w:color w:val="auto"/>
          <w:sz w:val="24"/>
          <w:szCs w:val="24"/>
        </w:rPr>
        <w:t xml:space="preserve">A </w:t>
      </w:r>
      <w:r w:rsidR="00CA27A4">
        <w:rPr>
          <w:rFonts w:cs="Garamond"/>
          <w:b w:val="0"/>
          <w:bCs w:val="0"/>
          <w:color w:val="auto"/>
          <w:sz w:val="24"/>
          <w:szCs w:val="24"/>
        </w:rPr>
        <w:t>statement</w:t>
      </w:r>
      <w:r>
        <w:rPr>
          <w:rFonts w:cs="Garamond"/>
          <w:b w:val="0"/>
          <w:bCs w:val="0"/>
          <w:color w:val="auto"/>
          <w:sz w:val="24"/>
          <w:szCs w:val="24"/>
        </w:rPr>
        <w:t xml:space="preserve"> </w:t>
      </w:r>
      <w:r w:rsidR="00256B9C">
        <w:rPr>
          <w:rFonts w:cs="Garamond"/>
          <w:b w:val="0"/>
          <w:bCs w:val="0"/>
          <w:color w:val="auto"/>
          <w:sz w:val="24"/>
          <w:szCs w:val="24"/>
        </w:rPr>
        <w:t>regarding</w:t>
      </w:r>
      <w:r>
        <w:rPr>
          <w:rFonts w:cs="Garamond"/>
          <w:b w:val="0"/>
          <w:bCs w:val="0"/>
          <w:color w:val="auto"/>
          <w:sz w:val="24"/>
          <w:szCs w:val="24"/>
        </w:rPr>
        <w:t xml:space="preserve"> travel funding from University of Pittsburgh’s Guidelines:</w:t>
      </w:r>
    </w:p>
    <w:p w14:paraId="31D5BCDF" w14:textId="593EBA9D" w:rsidR="00776EAA" w:rsidRPr="00F04779" w:rsidRDefault="00776EAA" w:rsidP="00F04779">
      <w:pPr>
        <w:pStyle w:val="Heading2"/>
        <w:ind w:left="720"/>
        <w:rPr>
          <w:i/>
          <w:color w:val="auto"/>
          <w:sz w:val="24"/>
          <w:szCs w:val="24"/>
        </w:rPr>
        <w:sectPr w:rsidR="00776EAA" w:rsidRPr="00F04779" w:rsidSect="00650DCC">
          <w:headerReference w:type="default" r:id="rId12"/>
          <w:footerReference w:type="default" r:id="rId13"/>
          <w:pgSz w:w="12240" w:h="15840" w:code="1"/>
          <w:pgMar w:top="720" w:right="720" w:bottom="720" w:left="720" w:header="720" w:footer="288" w:gutter="0"/>
          <w:cols w:space="720"/>
          <w:noEndnote/>
        </w:sectPr>
      </w:pPr>
      <w:r w:rsidRPr="00776EAA">
        <w:rPr>
          <w:rFonts w:cs="Garamond"/>
          <w:b w:val="0"/>
          <w:bCs w:val="0"/>
          <w:i/>
          <w:color w:val="auto"/>
          <w:sz w:val="24"/>
          <w:szCs w:val="24"/>
        </w:rPr>
        <w:t>If you are receiving funding from University source</w:t>
      </w:r>
      <w:r>
        <w:rPr>
          <w:rFonts w:cs="Garamond"/>
          <w:b w:val="0"/>
          <w:bCs w:val="0"/>
          <w:i/>
          <w:color w:val="auto"/>
          <w:sz w:val="24"/>
          <w:szCs w:val="24"/>
        </w:rPr>
        <w:t>(</w:t>
      </w:r>
      <w:r w:rsidRPr="00776EAA">
        <w:rPr>
          <w:rFonts w:cs="Garamond"/>
          <w:b w:val="0"/>
          <w:bCs w:val="0"/>
          <w:i/>
          <w:color w:val="auto"/>
          <w:sz w:val="24"/>
          <w:szCs w:val="24"/>
        </w:rPr>
        <w:t>s</w:t>
      </w:r>
      <w:r>
        <w:rPr>
          <w:rFonts w:cs="Garamond"/>
          <w:b w:val="0"/>
          <w:bCs w:val="0"/>
          <w:i/>
          <w:color w:val="auto"/>
          <w:sz w:val="24"/>
          <w:szCs w:val="24"/>
        </w:rPr>
        <w:t>)</w:t>
      </w:r>
      <w:r w:rsidRPr="00776EAA">
        <w:rPr>
          <w:rFonts w:cs="Garamond"/>
          <w:b w:val="0"/>
          <w:bCs w:val="0"/>
          <w:i/>
          <w:color w:val="auto"/>
          <w:sz w:val="24"/>
          <w:szCs w:val="24"/>
        </w:rPr>
        <w:t>, all reimbursements should be filed on the same T&amp;B form</w:t>
      </w:r>
      <w:r w:rsidRPr="00776EAA">
        <w:rPr>
          <w:rFonts w:cs="Garamond"/>
          <w:bCs w:val="0"/>
          <w:i/>
          <w:color w:val="auto"/>
          <w:sz w:val="24"/>
          <w:szCs w:val="24"/>
        </w:rPr>
        <w:t>.</w:t>
      </w:r>
      <w:r w:rsidRPr="00776EAA">
        <w:rPr>
          <w:rFonts w:cs="Garamond"/>
          <w:i/>
          <w:color w:val="auto"/>
          <w:sz w:val="24"/>
          <w:szCs w:val="24"/>
        </w:rPr>
        <w:t xml:space="preserve">  In most cases, your receipts must add up to the total amount that you received from all sources granting you money</w:t>
      </w:r>
      <w:r w:rsidRPr="00776EAA">
        <w:rPr>
          <w:rFonts w:cs="Garamond"/>
          <w:b w:val="0"/>
          <w:i/>
          <w:color w:val="auto"/>
          <w:sz w:val="24"/>
          <w:szCs w:val="24"/>
        </w:rPr>
        <w:t>.  If you do not submit the appropriate receipts, you will not be reimbursed</w:t>
      </w:r>
      <w:r w:rsidRPr="00776EAA">
        <w:rPr>
          <w:rFonts w:cs="Garamond"/>
          <w:i/>
          <w:color w:val="auto"/>
          <w:sz w:val="24"/>
          <w:szCs w:val="24"/>
        </w:rPr>
        <w:t>.  We are bound by university reimbursement guidelines and cannot make exceptions.  With this in mind, it is always better to sav</w:t>
      </w:r>
      <w:r w:rsidR="00E9626E">
        <w:rPr>
          <w:rFonts w:cs="Garamond"/>
          <w:i/>
          <w:color w:val="auto"/>
          <w:sz w:val="24"/>
          <w:szCs w:val="24"/>
        </w:rPr>
        <w:t xml:space="preserve">e all receipts during your trip. </w:t>
      </w:r>
    </w:p>
    <w:p w14:paraId="0F09FA77" w14:textId="77777777" w:rsidR="00650DCC" w:rsidRPr="0089699D" w:rsidRDefault="00650DCC" w:rsidP="0089699D"/>
    <w:sectPr w:rsidR="00650DCC" w:rsidRPr="0089699D" w:rsidSect="00650DCC">
      <w:headerReference w:type="default" r:id="rId14"/>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40DBC" w14:textId="77777777" w:rsidR="00FD3022" w:rsidRDefault="00FD3022" w:rsidP="008D1725">
      <w:r>
        <w:separator/>
      </w:r>
    </w:p>
  </w:endnote>
  <w:endnote w:type="continuationSeparator" w:id="0">
    <w:p w14:paraId="52E28C46" w14:textId="77777777" w:rsidR="00FD3022" w:rsidRDefault="00FD3022" w:rsidP="008D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80B7F" w14:textId="77777777" w:rsidR="00FD3022" w:rsidRDefault="00FD3022">
    <w:pPr>
      <w:pStyle w:val="Footer"/>
      <w:tabs>
        <w:tab w:val="center" w:pos="4680"/>
        <w:tab w:val="right" w:pos="9360"/>
      </w:tabs>
      <w:rPr>
        <w:rFonts w:ascii="Tahoma" w:hAnsi="Tahoma"/>
        <w:sz w:val="16"/>
      </w:rPr>
    </w:pPr>
    <w:r>
      <w:rPr>
        <w:sz w:val="16"/>
      </w:rPr>
      <w:tab/>
    </w:r>
    <w:r>
      <w:rPr>
        <w:sz w:val="16"/>
      </w:rPr>
      <w:tab/>
    </w:r>
    <w:r>
      <w:rPr>
        <w:rFonts w:ascii="Tahoma" w:hAnsi="Tahoma"/>
        <w:sz w:val="16"/>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9F7C8" w14:textId="77777777" w:rsidR="00FD3022" w:rsidRDefault="00FD3022" w:rsidP="008D1725">
      <w:r>
        <w:separator/>
      </w:r>
    </w:p>
  </w:footnote>
  <w:footnote w:type="continuationSeparator" w:id="0">
    <w:p w14:paraId="43E0C2F9" w14:textId="77777777" w:rsidR="00FD3022" w:rsidRDefault="00FD3022" w:rsidP="008D17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761E2" w14:textId="77777777" w:rsidR="00FD3022" w:rsidRPr="008D1725" w:rsidRDefault="00FD3022" w:rsidP="00650DCC">
    <w:pPr>
      <w:pStyle w:val="Header"/>
      <w:rPr>
        <w:rFonts w:asciiTheme="majorHAnsi" w:hAnsiTheme="majorHAnsi"/>
      </w:rPr>
    </w:pPr>
    <w:r w:rsidRPr="008D1725">
      <w:rPr>
        <w:rFonts w:asciiTheme="majorHAnsi" w:hAnsiTheme="majorHAnsi"/>
      </w:rPr>
      <w:t>School of Health &amp; Rehabilitation Sciences</w:t>
    </w:r>
  </w:p>
  <w:p w14:paraId="5CA2D65E" w14:textId="77777777" w:rsidR="00FD3022" w:rsidRPr="008D1725" w:rsidRDefault="00FD3022" w:rsidP="00650DCC">
    <w:pPr>
      <w:pStyle w:val="Header"/>
      <w:rPr>
        <w:rFonts w:asciiTheme="majorHAnsi" w:hAnsiTheme="majorHAnsi"/>
      </w:rPr>
    </w:pPr>
    <w:r w:rsidRPr="008D1725">
      <w:rPr>
        <w:rFonts w:asciiTheme="majorHAnsi" w:hAnsiTheme="majorHAnsi"/>
      </w:rPr>
      <w:t>Rehabilitation Science &amp; Technology (RST)</w:t>
    </w:r>
  </w:p>
  <w:p w14:paraId="73B9D71A" w14:textId="77777777" w:rsidR="00FD3022" w:rsidRDefault="00FD302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D8A70" w14:textId="77777777" w:rsidR="00FD3022" w:rsidRPr="008D1725" w:rsidRDefault="00FD3022">
    <w:pPr>
      <w:pStyle w:val="Header"/>
      <w:rPr>
        <w:rFonts w:asciiTheme="majorHAnsi" w:hAnsiTheme="majorHAnsi"/>
      </w:rPr>
    </w:pPr>
    <w:r w:rsidRPr="008D1725">
      <w:rPr>
        <w:rFonts w:asciiTheme="majorHAnsi" w:hAnsiTheme="majorHAnsi"/>
      </w:rPr>
      <w:t>School of Health &amp; Rehabilitation Sciences</w:t>
    </w:r>
  </w:p>
  <w:p w14:paraId="7524B490" w14:textId="77777777" w:rsidR="00FD3022" w:rsidRPr="008D1725" w:rsidRDefault="00FD3022">
    <w:pPr>
      <w:pStyle w:val="Header"/>
      <w:rPr>
        <w:rFonts w:asciiTheme="majorHAnsi" w:hAnsiTheme="majorHAnsi"/>
      </w:rPr>
    </w:pPr>
    <w:r w:rsidRPr="008D1725">
      <w:rPr>
        <w:rFonts w:asciiTheme="majorHAnsi" w:hAnsiTheme="majorHAnsi"/>
      </w:rPr>
      <w:t>Rehabilitation Science &amp; Technology (RST)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6"/>
    <w:lvl w:ilvl="0">
      <w:start w:val="1"/>
      <w:numFmt w:val="bullet"/>
      <w:lvlText w:val=""/>
      <w:lvlJc w:val="left"/>
      <w:pPr>
        <w:tabs>
          <w:tab w:val="num" w:pos="360"/>
        </w:tabs>
        <w:ind w:left="360" w:hanging="360"/>
      </w:pPr>
      <w:rPr>
        <w:rFonts w:ascii="Wingdings" w:hAnsi="Wingdings" w:cs="Wingdings"/>
      </w:rPr>
    </w:lvl>
  </w:abstractNum>
  <w:abstractNum w:abstractNumId="1">
    <w:nsid w:val="00000003"/>
    <w:multiLevelType w:val="singleLevel"/>
    <w:tmpl w:val="00000003"/>
    <w:name w:val="WW8Num19"/>
    <w:lvl w:ilvl="0">
      <w:start w:val="1"/>
      <w:numFmt w:val="bullet"/>
      <w:lvlText w:val=""/>
      <w:lvlJc w:val="left"/>
      <w:pPr>
        <w:tabs>
          <w:tab w:val="num" w:pos="360"/>
        </w:tabs>
        <w:ind w:left="360" w:hanging="360"/>
      </w:pPr>
      <w:rPr>
        <w:rFonts w:ascii="Symbol" w:hAnsi="Symbol" w:cs="Symbol"/>
      </w:rPr>
    </w:lvl>
  </w:abstractNum>
  <w:abstractNum w:abstractNumId="2">
    <w:nsid w:val="21405DCF"/>
    <w:multiLevelType w:val="hybridMultilevel"/>
    <w:tmpl w:val="D6062738"/>
    <w:lvl w:ilvl="0" w:tplc="FFFFFFF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24BE431F"/>
    <w:multiLevelType w:val="hybridMultilevel"/>
    <w:tmpl w:val="9CF84C9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54A356F"/>
    <w:multiLevelType w:val="hybridMultilevel"/>
    <w:tmpl w:val="D6062738"/>
    <w:lvl w:ilvl="0" w:tplc="FFFFFFFF">
      <w:start w:val="1"/>
      <w:numFmt w:val="decimal"/>
      <w:lvlText w:val="%1)"/>
      <w:lvlJc w:val="left"/>
      <w:pPr>
        <w:tabs>
          <w:tab w:val="num" w:pos="360"/>
        </w:tabs>
        <w:ind w:left="360" w:hanging="360"/>
      </w:pPr>
      <w:rPr>
        <w:rFonts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Letter"/>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2B79032A"/>
    <w:multiLevelType w:val="hybridMultilevel"/>
    <w:tmpl w:val="023E6F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F605AB"/>
    <w:multiLevelType w:val="hybridMultilevel"/>
    <w:tmpl w:val="4C246B4E"/>
    <w:lvl w:ilvl="0" w:tplc="04090005">
      <w:start w:val="1"/>
      <w:numFmt w:val="bullet"/>
      <w:lvlText w:val=""/>
      <w:lvlJc w:val="left"/>
      <w:pPr>
        <w:ind w:left="720" w:hanging="360"/>
      </w:pPr>
      <w:rPr>
        <w:rFonts w:ascii="Wingdings" w:hAnsi="Wingdings" w:hint="default"/>
      </w:rPr>
    </w:lvl>
    <w:lvl w:ilvl="1" w:tplc="FFFFFFFF">
      <w:start w:val="1"/>
      <w:numFmt w:val="decimal"/>
      <w:lvlText w:val="%2."/>
      <w:lvlJc w:val="left"/>
      <w:pPr>
        <w:tabs>
          <w:tab w:val="num" w:pos="1080"/>
        </w:tabs>
        <w:ind w:left="1080" w:hanging="360"/>
      </w:pPr>
      <w:rPr>
        <w:rFonts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nsid w:val="3F322A2B"/>
    <w:multiLevelType w:val="hybridMultilevel"/>
    <w:tmpl w:val="ED42BF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82765F"/>
    <w:multiLevelType w:val="hybridMultilevel"/>
    <w:tmpl w:val="C03A2C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2B0F2C"/>
    <w:multiLevelType w:val="hybridMultilevel"/>
    <w:tmpl w:val="5A2E3372"/>
    <w:lvl w:ilvl="0" w:tplc="FFFFFFFF">
      <w:start w:val="1"/>
      <w:numFmt w:val="bullet"/>
      <w:lvlText w:val=""/>
      <w:lvlJc w:val="left"/>
      <w:pPr>
        <w:tabs>
          <w:tab w:val="num" w:pos="3240"/>
        </w:tabs>
        <w:ind w:left="3240" w:hanging="36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9"/>
  </w:num>
  <w:num w:numId="6">
    <w:abstractNumId w:val="3"/>
  </w:num>
  <w:num w:numId="7">
    <w:abstractNumId w:val="1"/>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4C"/>
    <w:rsid w:val="00006939"/>
    <w:rsid w:val="000A1120"/>
    <w:rsid w:val="000A62DE"/>
    <w:rsid w:val="000C1E90"/>
    <w:rsid w:val="000C20E9"/>
    <w:rsid w:val="001E1970"/>
    <w:rsid w:val="00256B9C"/>
    <w:rsid w:val="002C6903"/>
    <w:rsid w:val="00316A2E"/>
    <w:rsid w:val="00322139"/>
    <w:rsid w:val="00466D93"/>
    <w:rsid w:val="00467BA7"/>
    <w:rsid w:val="00507E90"/>
    <w:rsid w:val="0052301F"/>
    <w:rsid w:val="005768BF"/>
    <w:rsid w:val="00587FDB"/>
    <w:rsid w:val="005F664F"/>
    <w:rsid w:val="006130E3"/>
    <w:rsid w:val="00643E18"/>
    <w:rsid w:val="00650DCC"/>
    <w:rsid w:val="006822B2"/>
    <w:rsid w:val="006E639D"/>
    <w:rsid w:val="006F36DA"/>
    <w:rsid w:val="00716A62"/>
    <w:rsid w:val="00747BAB"/>
    <w:rsid w:val="00776EAA"/>
    <w:rsid w:val="007A104C"/>
    <w:rsid w:val="007A5749"/>
    <w:rsid w:val="007B1B06"/>
    <w:rsid w:val="007B5E43"/>
    <w:rsid w:val="007D3359"/>
    <w:rsid w:val="007E2638"/>
    <w:rsid w:val="00811837"/>
    <w:rsid w:val="0089699D"/>
    <w:rsid w:val="008B54E2"/>
    <w:rsid w:val="008D1725"/>
    <w:rsid w:val="00920822"/>
    <w:rsid w:val="009276B1"/>
    <w:rsid w:val="009C38F1"/>
    <w:rsid w:val="00A03D4C"/>
    <w:rsid w:val="00A710EF"/>
    <w:rsid w:val="00AE370F"/>
    <w:rsid w:val="00B24318"/>
    <w:rsid w:val="00B501D4"/>
    <w:rsid w:val="00B8346C"/>
    <w:rsid w:val="00C22F04"/>
    <w:rsid w:val="00C36476"/>
    <w:rsid w:val="00CA27A4"/>
    <w:rsid w:val="00D25A53"/>
    <w:rsid w:val="00D55286"/>
    <w:rsid w:val="00D96D7C"/>
    <w:rsid w:val="00DD7671"/>
    <w:rsid w:val="00E9626E"/>
    <w:rsid w:val="00EB06DA"/>
    <w:rsid w:val="00EB52A7"/>
    <w:rsid w:val="00EC70CD"/>
    <w:rsid w:val="00F04779"/>
    <w:rsid w:val="00F23624"/>
    <w:rsid w:val="00FB112B"/>
    <w:rsid w:val="00FD30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3E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D17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1725"/>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
    <w:semiHidden/>
    <w:unhideWhenUsed/>
    <w:qFormat/>
    <w:rsid w:val="00650D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3D4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3D4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A03D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D4C"/>
    <w:rPr>
      <w:rFonts w:ascii="Lucida Grande" w:hAnsi="Lucida Grande" w:cs="Lucida Grande"/>
      <w:sz w:val="18"/>
      <w:szCs w:val="18"/>
    </w:rPr>
  </w:style>
  <w:style w:type="paragraph" w:styleId="Header">
    <w:name w:val="header"/>
    <w:basedOn w:val="Normal"/>
    <w:link w:val="HeaderChar"/>
    <w:uiPriority w:val="99"/>
    <w:unhideWhenUsed/>
    <w:rsid w:val="008D1725"/>
    <w:pPr>
      <w:tabs>
        <w:tab w:val="center" w:pos="4320"/>
        <w:tab w:val="right" w:pos="8640"/>
      </w:tabs>
    </w:pPr>
  </w:style>
  <w:style w:type="character" w:customStyle="1" w:styleId="HeaderChar">
    <w:name w:val="Header Char"/>
    <w:basedOn w:val="DefaultParagraphFont"/>
    <w:link w:val="Header"/>
    <w:uiPriority w:val="99"/>
    <w:rsid w:val="008D1725"/>
  </w:style>
  <w:style w:type="paragraph" w:styleId="Footer">
    <w:name w:val="footer"/>
    <w:basedOn w:val="Normal"/>
    <w:link w:val="FooterChar"/>
    <w:unhideWhenUsed/>
    <w:rsid w:val="008D1725"/>
    <w:pPr>
      <w:tabs>
        <w:tab w:val="center" w:pos="4320"/>
        <w:tab w:val="right" w:pos="8640"/>
      </w:tabs>
    </w:pPr>
  </w:style>
  <w:style w:type="character" w:customStyle="1" w:styleId="FooterChar">
    <w:name w:val="Footer Char"/>
    <w:basedOn w:val="DefaultParagraphFont"/>
    <w:link w:val="Footer"/>
    <w:rsid w:val="008D1725"/>
  </w:style>
  <w:style w:type="character" w:customStyle="1" w:styleId="Heading2Char">
    <w:name w:val="Heading 2 Char"/>
    <w:basedOn w:val="DefaultParagraphFont"/>
    <w:link w:val="Heading2"/>
    <w:uiPriority w:val="9"/>
    <w:rsid w:val="008D17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D1725"/>
    <w:rPr>
      <w:rFonts w:asciiTheme="majorHAnsi" w:eastAsiaTheme="majorEastAsia" w:hAnsiTheme="majorHAnsi" w:cstheme="majorBidi"/>
      <w:b/>
      <w:bCs/>
      <w:color w:val="4F81BD" w:themeColor="accent1"/>
    </w:rPr>
  </w:style>
  <w:style w:type="character" w:styleId="Hyperlink">
    <w:name w:val="Hyperlink"/>
    <w:basedOn w:val="DefaultParagraphFont"/>
    <w:rsid w:val="0089699D"/>
    <w:rPr>
      <w:color w:val="0000FF"/>
      <w:u w:val="single"/>
    </w:rPr>
  </w:style>
  <w:style w:type="paragraph" w:styleId="BodyText">
    <w:name w:val="Body Text"/>
    <w:basedOn w:val="Normal"/>
    <w:link w:val="BodyTextChar"/>
    <w:rsid w:val="0089699D"/>
    <w:rPr>
      <w:rFonts w:ascii="Times New Roman" w:eastAsia="Times New Roman" w:hAnsi="Times New Roman" w:cs="Times New Roman"/>
      <w:szCs w:val="20"/>
    </w:rPr>
  </w:style>
  <w:style w:type="character" w:customStyle="1" w:styleId="BodyTextChar">
    <w:name w:val="Body Text Char"/>
    <w:basedOn w:val="DefaultParagraphFont"/>
    <w:link w:val="BodyText"/>
    <w:rsid w:val="0089699D"/>
    <w:rPr>
      <w:rFonts w:ascii="Times New Roman" w:eastAsia="Times New Roman" w:hAnsi="Times New Roman" w:cs="Times New Roman"/>
      <w:szCs w:val="20"/>
    </w:rPr>
  </w:style>
  <w:style w:type="character" w:customStyle="1" w:styleId="Heading9Char">
    <w:name w:val="Heading 9 Char"/>
    <w:basedOn w:val="DefaultParagraphFont"/>
    <w:link w:val="Heading9"/>
    <w:uiPriority w:val="9"/>
    <w:semiHidden/>
    <w:rsid w:val="00650DCC"/>
    <w:rPr>
      <w:rFonts w:asciiTheme="majorHAnsi" w:eastAsiaTheme="majorEastAsia" w:hAnsiTheme="majorHAnsi" w:cstheme="majorBidi"/>
      <w:i/>
      <w:iCs/>
      <w:color w:val="404040" w:themeColor="text1" w:themeTint="BF"/>
      <w:sz w:val="20"/>
      <w:szCs w:val="20"/>
    </w:rPr>
  </w:style>
  <w:style w:type="paragraph" w:styleId="BodyText2">
    <w:name w:val="Body Text 2"/>
    <w:basedOn w:val="Normal"/>
    <w:link w:val="BodyText2Char"/>
    <w:uiPriority w:val="99"/>
    <w:unhideWhenUsed/>
    <w:rsid w:val="00650DCC"/>
    <w:pPr>
      <w:spacing w:after="120" w:line="480" w:lineRule="auto"/>
    </w:pPr>
  </w:style>
  <w:style w:type="character" w:customStyle="1" w:styleId="BodyText2Char">
    <w:name w:val="Body Text 2 Char"/>
    <w:basedOn w:val="DefaultParagraphFont"/>
    <w:link w:val="BodyText2"/>
    <w:uiPriority w:val="99"/>
    <w:rsid w:val="00650DCC"/>
  </w:style>
  <w:style w:type="paragraph" w:styleId="CommentText">
    <w:name w:val="annotation text"/>
    <w:basedOn w:val="Normal"/>
    <w:link w:val="CommentTextChar"/>
    <w:semiHidden/>
    <w:rsid w:val="00650DCC"/>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650DCC"/>
    <w:rPr>
      <w:rFonts w:ascii="Times New Roman" w:eastAsia="Times New Roman" w:hAnsi="Times New Roman" w:cs="Times New Roman"/>
      <w:szCs w:val="20"/>
    </w:rPr>
  </w:style>
  <w:style w:type="character" w:styleId="PageNumber">
    <w:name w:val="page number"/>
    <w:basedOn w:val="DefaultParagraphFont"/>
    <w:rsid w:val="00650DCC"/>
  </w:style>
  <w:style w:type="character" w:styleId="FollowedHyperlink">
    <w:name w:val="FollowedHyperlink"/>
    <w:basedOn w:val="DefaultParagraphFont"/>
    <w:uiPriority w:val="99"/>
    <w:semiHidden/>
    <w:unhideWhenUsed/>
    <w:rsid w:val="00B2431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D17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1725"/>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
    <w:semiHidden/>
    <w:unhideWhenUsed/>
    <w:qFormat/>
    <w:rsid w:val="00650D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3D4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3D4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A03D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D4C"/>
    <w:rPr>
      <w:rFonts w:ascii="Lucida Grande" w:hAnsi="Lucida Grande" w:cs="Lucida Grande"/>
      <w:sz w:val="18"/>
      <w:szCs w:val="18"/>
    </w:rPr>
  </w:style>
  <w:style w:type="paragraph" w:styleId="Header">
    <w:name w:val="header"/>
    <w:basedOn w:val="Normal"/>
    <w:link w:val="HeaderChar"/>
    <w:uiPriority w:val="99"/>
    <w:unhideWhenUsed/>
    <w:rsid w:val="008D1725"/>
    <w:pPr>
      <w:tabs>
        <w:tab w:val="center" w:pos="4320"/>
        <w:tab w:val="right" w:pos="8640"/>
      </w:tabs>
    </w:pPr>
  </w:style>
  <w:style w:type="character" w:customStyle="1" w:styleId="HeaderChar">
    <w:name w:val="Header Char"/>
    <w:basedOn w:val="DefaultParagraphFont"/>
    <w:link w:val="Header"/>
    <w:uiPriority w:val="99"/>
    <w:rsid w:val="008D1725"/>
  </w:style>
  <w:style w:type="paragraph" w:styleId="Footer">
    <w:name w:val="footer"/>
    <w:basedOn w:val="Normal"/>
    <w:link w:val="FooterChar"/>
    <w:unhideWhenUsed/>
    <w:rsid w:val="008D1725"/>
    <w:pPr>
      <w:tabs>
        <w:tab w:val="center" w:pos="4320"/>
        <w:tab w:val="right" w:pos="8640"/>
      </w:tabs>
    </w:pPr>
  </w:style>
  <w:style w:type="character" w:customStyle="1" w:styleId="FooterChar">
    <w:name w:val="Footer Char"/>
    <w:basedOn w:val="DefaultParagraphFont"/>
    <w:link w:val="Footer"/>
    <w:rsid w:val="008D1725"/>
  </w:style>
  <w:style w:type="character" w:customStyle="1" w:styleId="Heading2Char">
    <w:name w:val="Heading 2 Char"/>
    <w:basedOn w:val="DefaultParagraphFont"/>
    <w:link w:val="Heading2"/>
    <w:uiPriority w:val="9"/>
    <w:rsid w:val="008D17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D1725"/>
    <w:rPr>
      <w:rFonts w:asciiTheme="majorHAnsi" w:eastAsiaTheme="majorEastAsia" w:hAnsiTheme="majorHAnsi" w:cstheme="majorBidi"/>
      <w:b/>
      <w:bCs/>
      <w:color w:val="4F81BD" w:themeColor="accent1"/>
    </w:rPr>
  </w:style>
  <w:style w:type="character" w:styleId="Hyperlink">
    <w:name w:val="Hyperlink"/>
    <w:basedOn w:val="DefaultParagraphFont"/>
    <w:rsid w:val="0089699D"/>
    <w:rPr>
      <w:color w:val="0000FF"/>
      <w:u w:val="single"/>
    </w:rPr>
  </w:style>
  <w:style w:type="paragraph" w:styleId="BodyText">
    <w:name w:val="Body Text"/>
    <w:basedOn w:val="Normal"/>
    <w:link w:val="BodyTextChar"/>
    <w:rsid w:val="0089699D"/>
    <w:rPr>
      <w:rFonts w:ascii="Times New Roman" w:eastAsia="Times New Roman" w:hAnsi="Times New Roman" w:cs="Times New Roman"/>
      <w:szCs w:val="20"/>
    </w:rPr>
  </w:style>
  <w:style w:type="character" w:customStyle="1" w:styleId="BodyTextChar">
    <w:name w:val="Body Text Char"/>
    <w:basedOn w:val="DefaultParagraphFont"/>
    <w:link w:val="BodyText"/>
    <w:rsid w:val="0089699D"/>
    <w:rPr>
      <w:rFonts w:ascii="Times New Roman" w:eastAsia="Times New Roman" w:hAnsi="Times New Roman" w:cs="Times New Roman"/>
      <w:szCs w:val="20"/>
    </w:rPr>
  </w:style>
  <w:style w:type="character" w:customStyle="1" w:styleId="Heading9Char">
    <w:name w:val="Heading 9 Char"/>
    <w:basedOn w:val="DefaultParagraphFont"/>
    <w:link w:val="Heading9"/>
    <w:uiPriority w:val="9"/>
    <w:semiHidden/>
    <w:rsid w:val="00650DCC"/>
    <w:rPr>
      <w:rFonts w:asciiTheme="majorHAnsi" w:eastAsiaTheme="majorEastAsia" w:hAnsiTheme="majorHAnsi" w:cstheme="majorBidi"/>
      <w:i/>
      <w:iCs/>
      <w:color w:val="404040" w:themeColor="text1" w:themeTint="BF"/>
      <w:sz w:val="20"/>
      <w:szCs w:val="20"/>
    </w:rPr>
  </w:style>
  <w:style w:type="paragraph" w:styleId="BodyText2">
    <w:name w:val="Body Text 2"/>
    <w:basedOn w:val="Normal"/>
    <w:link w:val="BodyText2Char"/>
    <w:uiPriority w:val="99"/>
    <w:unhideWhenUsed/>
    <w:rsid w:val="00650DCC"/>
    <w:pPr>
      <w:spacing w:after="120" w:line="480" w:lineRule="auto"/>
    </w:pPr>
  </w:style>
  <w:style w:type="character" w:customStyle="1" w:styleId="BodyText2Char">
    <w:name w:val="Body Text 2 Char"/>
    <w:basedOn w:val="DefaultParagraphFont"/>
    <w:link w:val="BodyText2"/>
    <w:uiPriority w:val="99"/>
    <w:rsid w:val="00650DCC"/>
  </w:style>
  <w:style w:type="paragraph" w:styleId="CommentText">
    <w:name w:val="annotation text"/>
    <w:basedOn w:val="Normal"/>
    <w:link w:val="CommentTextChar"/>
    <w:semiHidden/>
    <w:rsid w:val="00650DCC"/>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650DCC"/>
    <w:rPr>
      <w:rFonts w:ascii="Times New Roman" w:eastAsia="Times New Roman" w:hAnsi="Times New Roman" w:cs="Times New Roman"/>
      <w:szCs w:val="20"/>
    </w:rPr>
  </w:style>
  <w:style w:type="character" w:styleId="PageNumber">
    <w:name w:val="page number"/>
    <w:basedOn w:val="DefaultParagraphFont"/>
    <w:rsid w:val="00650DCC"/>
  </w:style>
  <w:style w:type="character" w:styleId="FollowedHyperlink">
    <w:name w:val="FollowedHyperlink"/>
    <w:basedOn w:val="DefaultParagraphFont"/>
    <w:uiPriority w:val="99"/>
    <w:semiHidden/>
    <w:unhideWhenUsed/>
    <w:rsid w:val="00B243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ts.pitt.edu/Travel/common/mileage.html"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hrs.pitt.edu/student.aspx?id=291" TargetMode="External"/><Relationship Id="rId10" Type="http://schemas.openxmlformats.org/officeDocument/2006/relationships/hyperlink" Target="http://www.pts.pitt.edu/Travel/common/perdi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CFC2B-DE39-D046-8D71-7CFC6080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984</Words>
  <Characters>5611</Characters>
  <Application>Microsoft Macintosh Word</Application>
  <DocSecurity>0</DocSecurity>
  <Lines>46</Lines>
  <Paragraphs>13</Paragraphs>
  <ScaleCrop>false</ScaleCrop>
  <Company>University of Pittsburgh</Company>
  <LinksUpToDate>false</LinksUpToDate>
  <CharactersWithSpaces>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 Filippone</dc:creator>
  <cp:keywords/>
  <dc:description/>
  <cp:lastModifiedBy>Ashlee Filippone</cp:lastModifiedBy>
  <cp:revision>50</cp:revision>
  <dcterms:created xsi:type="dcterms:W3CDTF">2012-12-06T13:47:00Z</dcterms:created>
  <dcterms:modified xsi:type="dcterms:W3CDTF">2013-01-28T17:43:00Z</dcterms:modified>
</cp:coreProperties>
</file>